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A6" w:rsidRPr="00AD6025" w:rsidRDefault="000C6BA6" w:rsidP="000C6BA6">
      <w:pPr>
        <w:widowControl w:val="0"/>
        <w:autoSpaceDE w:val="0"/>
        <w:autoSpaceDN w:val="0"/>
        <w:adjustRightInd w:val="0"/>
        <w:spacing w:before="13"/>
        <w:ind w:left="333" w:right="332"/>
        <w:jc w:val="center"/>
        <w:rPr>
          <w:rFonts w:ascii="Cambria" w:hAnsi="Cambria"/>
          <w:b/>
          <w:sz w:val="24"/>
        </w:rPr>
      </w:pPr>
      <w:r w:rsidRPr="00AD6025">
        <w:rPr>
          <w:rFonts w:ascii="Cambria" w:hAnsi="Cambria"/>
          <w:b/>
          <w:color w:val="000000"/>
          <w:spacing w:val="2"/>
          <w:sz w:val="24"/>
        </w:rPr>
        <w:t>Si</w:t>
      </w:r>
      <w:r w:rsidRPr="00AD6025">
        <w:rPr>
          <w:rFonts w:ascii="Cambria" w:hAnsi="Cambria"/>
          <w:b/>
          <w:color w:val="000000"/>
          <w:spacing w:val="-3"/>
          <w:sz w:val="24"/>
        </w:rPr>
        <w:t>s</w:t>
      </w:r>
      <w:r w:rsidRPr="00AD6025">
        <w:rPr>
          <w:rFonts w:ascii="Cambria" w:hAnsi="Cambria"/>
          <w:b/>
          <w:color w:val="000000"/>
          <w:spacing w:val="2"/>
          <w:sz w:val="24"/>
        </w:rPr>
        <w:t>t</w:t>
      </w:r>
      <w:r w:rsidRPr="00AD6025">
        <w:rPr>
          <w:rFonts w:ascii="Cambria" w:hAnsi="Cambria"/>
          <w:b/>
          <w:color w:val="000000"/>
          <w:spacing w:val="-3"/>
          <w:sz w:val="24"/>
        </w:rPr>
        <w:t>e</w:t>
      </w:r>
      <w:r w:rsidRPr="00AD6025">
        <w:rPr>
          <w:rFonts w:ascii="Cambria" w:hAnsi="Cambria"/>
          <w:b/>
          <w:color w:val="000000"/>
          <w:sz w:val="24"/>
        </w:rPr>
        <w:t>m</w:t>
      </w:r>
      <w:r w:rsidRPr="00AD6025">
        <w:rPr>
          <w:rFonts w:ascii="Cambria" w:hAnsi="Cambria"/>
          <w:b/>
          <w:color w:val="000000"/>
          <w:spacing w:val="-9"/>
          <w:sz w:val="24"/>
        </w:rPr>
        <w:t xml:space="preserve"> </w:t>
      </w:r>
      <w:r w:rsidRPr="00AD6025">
        <w:rPr>
          <w:rFonts w:ascii="Cambria" w:hAnsi="Cambria"/>
          <w:b/>
          <w:color w:val="000000"/>
          <w:spacing w:val="2"/>
          <w:sz w:val="24"/>
        </w:rPr>
        <w:t>Pendu</w:t>
      </w:r>
      <w:r w:rsidRPr="00AD6025">
        <w:rPr>
          <w:rFonts w:ascii="Cambria" w:hAnsi="Cambria"/>
          <w:b/>
          <w:color w:val="000000"/>
          <w:spacing w:val="-7"/>
          <w:sz w:val="24"/>
        </w:rPr>
        <w:t>k</w:t>
      </w:r>
      <w:r w:rsidRPr="00AD6025">
        <w:rPr>
          <w:rFonts w:ascii="Cambria" w:hAnsi="Cambria"/>
          <w:b/>
          <w:color w:val="000000"/>
          <w:spacing w:val="2"/>
          <w:sz w:val="24"/>
        </w:rPr>
        <w:t>un</w:t>
      </w:r>
      <w:r w:rsidRPr="00AD6025">
        <w:rPr>
          <w:rFonts w:ascii="Cambria" w:hAnsi="Cambria"/>
          <w:b/>
          <w:color w:val="000000"/>
          <w:sz w:val="24"/>
        </w:rPr>
        <w:t>g</w:t>
      </w:r>
      <w:r w:rsidRPr="00AD6025">
        <w:rPr>
          <w:rFonts w:ascii="Cambria" w:hAnsi="Cambria"/>
          <w:b/>
          <w:color w:val="000000"/>
          <w:spacing w:val="-13"/>
          <w:sz w:val="24"/>
        </w:rPr>
        <w:t xml:space="preserve"> </w:t>
      </w:r>
      <w:r w:rsidRPr="00AD6025">
        <w:rPr>
          <w:rFonts w:ascii="Cambria" w:hAnsi="Cambria"/>
          <w:b/>
          <w:color w:val="000000"/>
          <w:spacing w:val="-4"/>
          <w:sz w:val="24"/>
        </w:rPr>
        <w:t>K</w:t>
      </w:r>
      <w:r w:rsidRPr="00AD6025">
        <w:rPr>
          <w:rFonts w:ascii="Cambria" w:hAnsi="Cambria"/>
          <w:b/>
          <w:color w:val="000000"/>
          <w:spacing w:val="2"/>
          <w:sz w:val="24"/>
        </w:rPr>
        <w:t>ep</w:t>
      </w:r>
      <w:r w:rsidRPr="00AD6025">
        <w:rPr>
          <w:rFonts w:ascii="Cambria" w:hAnsi="Cambria"/>
          <w:b/>
          <w:color w:val="000000"/>
          <w:spacing w:val="-6"/>
          <w:sz w:val="24"/>
        </w:rPr>
        <w:t>u</w:t>
      </w:r>
      <w:r w:rsidRPr="00AD6025">
        <w:rPr>
          <w:rFonts w:ascii="Cambria" w:hAnsi="Cambria"/>
          <w:b/>
          <w:color w:val="000000"/>
          <w:spacing w:val="2"/>
          <w:sz w:val="24"/>
        </w:rPr>
        <w:t>tus</w:t>
      </w:r>
      <w:r w:rsidRPr="00AD6025">
        <w:rPr>
          <w:rFonts w:ascii="Cambria" w:hAnsi="Cambria"/>
          <w:b/>
          <w:color w:val="000000"/>
          <w:spacing w:val="-6"/>
          <w:sz w:val="24"/>
        </w:rPr>
        <w:t>a</w:t>
      </w:r>
      <w:r w:rsidRPr="00AD6025">
        <w:rPr>
          <w:rFonts w:ascii="Cambria" w:hAnsi="Cambria"/>
          <w:b/>
          <w:color w:val="000000"/>
          <w:sz w:val="24"/>
        </w:rPr>
        <w:t>n</w:t>
      </w:r>
      <w:r w:rsidRPr="00AD6025">
        <w:rPr>
          <w:rFonts w:ascii="Cambria" w:hAnsi="Cambria"/>
          <w:b/>
          <w:color w:val="000000"/>
          <w:spacing w:val="-7"/>
          <w:sz w:val="24"/>
        </w:rPr>
        <w:t xml:space="preserve"> </w:t>
      </w:r>
      <w:r w:rsidRPr="00AD6025">
        <w:rPr>
          <w:rFonts w:ascii="Cambria" w:hAnsi="Cambria"/>
          <w:b/>
          <w:color w:val="000000"/>
          <w:spacing w:val="2"/>
          <w:sz w:val="24"/>
        </w:rPr>
        <w:t xml:space="preserve">Tingkat Kepuasan Pasien Terhadap Mutu Pelayanan Rawat Inap </w:t>
      </w:r>
      <w:r w:rsidRPr="00AD6025">
        <w:rPr>
          <w:rFonts w:ascii="Cambria" w:hAnsi="Cambria"/>
          <w:b/>
          <w:spacing w:val="2"/>
          <w:sz w:val="24"/>
        </w:rPr>
        <w:t xml:space="preserve">menggunakan Metode </w:t>
      </w:r>
      <w:r w:rsidRPr="00AD6025">
        <w:rPr>
          <w:rFonts w:ascii="Cambria" w:hAnsi="Cambria"/>
          <w:b/>
          <w:i/>
          <w:spacing w:val="2"/>
          <w:sz w:val="24"/>
        </w:rPr>
        <w:t>Service Quality</w:t>
      </w:r>
      <w:r w:rsidRPr="00AD6025">
        <w:rPr>
          <w:rFonts w:ascii="Cambria" w:hAnsi="Cambria"/>
          <w:b/>
          <w:spacing w:val="-2"/>
          <w:sz w:val="24"/>
        </w:rPr>
        <w:t xml:space="preserve"> </w:t>
      </w:r>
    </w:p>
    <w:p w:rsidR="000C6BA6" w:rsidRPr="00664431" w:rsidRDefault="000C6BA6" w:rsidP="000C6BA6">
      <w:pPr>
        <w:spacing w:after="0" w:line="240" w:lineRule="auto"/>
        <w:jc w:val="center"/>
        <w:rPr>
          <w:rFonts w:ascii="Cambria" w:hAnsi="Cambria" w:cs="Arial"/>
          <w:sz w:val="20"/>
          <w:szCs w:val="20"/>
        </w:rPr>
      </w:pPr>
    </w:p>
    <w:p w:rsidR="000C6BA6" w:rsidRPr="00944B39" w:rsidRDefault="000C6BA6" w:rsidP="000C6BA6">
      <w:pPr>
        <w:jc w:val="center"/>
        <w:rPr>
          <w:rFonts w:ascii="Cambria" w:hAnsi="Cambria"/>
          <w:b/>
          <w:bCs/>
          <w:sz w:val="20"/>
          <w:szCs w:val="20"/>
        </w:rPr>
      </w:pPr>
      <w:r w:rsidRPr="00AD6025">
        <w:rPr>
          <w:rFonts w:ascii="Cambria" w:hAnsi="Cambria"/>
          <w:b/>
          <w:bCs/>
          <w:sz w:val="20"/>
          <w:szCs w:val="20"/>
        </w:rPr>
        <w:t>Efren Primus Nahak</w:t>
      </w:r>
      <w:r w:rsidRPr="00AD6025">
        <w:rPr>
          <w:rFonts w:ascii="Cambria" w:hAnsi="Cambria"/>
          <w:b/>
          <w:bCs/>
          <w:sz w:val="20"/>
          <w:szCs w:val="20"/>
          <w:vertAlign w:val="superscript"/>
        </w:rPr>
        <w:t>1</w:t>
      </w:r>
      <w:r w:rsidRPr="00AD6025">
        <w:rPr>
          <w:rFonts w:ascii="Cambria" w:hAnsi="Cambria"/>
          <w:b/>
          <w:bCs/>
          <w:sz w:val="20"/>
          <w:szCs w:val="20"/>
          <w:lang w:val="id-ID"/>
        </w:rPr>
        <w:t xml:space="preserve">, </w:t>
      </w:r>
      <w:r w:rsidRPr="00AD6025">
        <w:rPr>
          <w:rFonts w:ascii="Cambria" w:hAnsi="Cambria"/>
          <w:b/>
          <w:bCs/>
          <w:sz w:val="20"/>
          <w:szCs w:val="20"/>
        </w:rPr>
        <w:t>Yoseph P.K. Kelen</w:t>
      </w:r>
      <w:r w:rsidRPr="00AD6025">
        <w:rPr>
          <w:rFonts w:ascii="Cambria" w:hAnsi="Cambria"/>
          <w:b/>
          <w:bCs/>
          <w:sz w:val="20"/>
          <w:szCs w:val="20"/>
          <w:vertAlign w:val="superscript"/>
        </w:rPr>
        <w:t xml:space="preserve"> 2</w:t>
      </w:r>
      <w:r w:rsidRPr="00AD6025">
        <w:rPr>
          <w:rFonts w:ascii="Cambria" w:hAnsi="Cambria"/>
          <w:b/>
          <w:bCs/>
          <w:sz w:val="20"/>
          <w:szCs w:val="20"/>
          <w:lang w:val="id-ID"/>
        </w:rPr>
        <w:t xml:space="preserve">, </w:t>
      </w:r>
      <w:r w:rsidRPr="00AD6025">
        <w:rPr>
          <w:rFonts w:ascii="Cambria" w:hAnsi="Cambria"/>
          <w:b/>
          <w:bCs/>
          <w:sz w:val="20"/>
          <w:szCs w:val="20"/>
        </w:rPr>
        <w:t>Darsono Nababan</w:t>
      </w:r>
      <w:r w:rsidRPr="00AD6025">
        <w:rPr>
          <w:rFonts w:ascii="Cambria" w:hAnsi="Cambria"/>
          <w:b/>
          <w:bCs/>
          <w:sz w:val="20"/>
          <w:szCs w:val="20"/>
          <w:vertAlign w:val="superscript"/>
        </w:rPr>
        <w:t>3</w:t>
      </w:r>
      <w:r>
        <w:rPr>
          <w:rFonts w:ascii="Cambria" w:hAnsi="Cambria"/>
          <w:b/>
          <w:bCs/>
          <w:sz w:val="20"/>
          <w:szCs w:val="20"/>
        </w:rPr>
        <w:t>,</w:t>
      </w:r>
      <w:r w:rsidR="00BE5FDC">
        <w:rPr>
          <w:rFonts w:ascii="Cambria" w:hAnsi="Cambria"/>
          <w:b/>
          <w:bCs/>
          <w:sz w:val="20"/>
          <w:szCs w:val="20"/>
          <w:lang w:val="id-ID"/>
        </w:rPr>
        <w:t xml:space="preserve"> </w:t>
      </w:r>
      <w:r>
        <w:rPr>
          <w:rFonts w:ascii="Cambria" w:hAnsi="Cambria"/>
          <w:b/>
          <w:bCs/>
          <w:sz w:val="20"/>
          <w:szCs w:val="20"/>
        </w:rPr>
        <w:t>Leonard Peter Gelu</w:t>
      </w:r>
      <w:r w:rsidRPr="00944B39">
        <w:rPr>
          <w:rFonts w:ascii="Cambria" w:hAnsi="Cambria"/>
          <w:b/>
          <w:bCs/>
          <w:sz w:val="20"/>
          <w:szCs w:val="20"/>
          <w:vertAlign w:val="superscript"/>
        </w:rPr>
        <w:t>4</w:t>
      </w:r>
    </w:p>
    <w:p w:rsidR="000C6BA6" w:rsidRPr="00664431" w:rsidRDefault="000C6BA6" w:rsidP="000C6BA6">
      <w:pPr>
        <w:spacing w:after="0" w:line="240" w:lineRule="auto"/>
        <w:jc w:val="center"/>
        <w:rPr>
          <w:rFonts w:ascii="Cambria" w:hAnsi="Cambria" w:cs="Arial"/>
          <w:sz w:val="20"/>
          <w:szCs w:val="20"/>
        </w:rPr>
      </w:pPr>
      <w:r w:rsidRPr="00664431">
        <w:rPr>
          <w:rFonts w:ascii="Cambria" w:hAnsi="Cambria" w:cs="Arial"/>
          <w:sz w:val="20"/>
          <w:szCs w:val="20"/>
          <w:vertAlign w:val="superscript"/>
        </w:rPr>
        <w:t>1</w:t>
      </w:r>
      <w:r>
        <w:rPr>
          <w:rFonts w:ascii="Cambria" w:hAnsi="Cambria" w:cs="Arial"/>
          <w:sz w:val="20"/>
          <w:szCs w:val="20"/>
          <w:vertAlign w:val="superscript"/>
        </w:rPr>
        <w:t>-4</w:t>
      </w:r>
      <w:r>
        <w:rPr>
          <w:rFonts w:ascii="Cambria" w:hAnsi="Cambria" w:cs="Arial"/>
          <w:sz w:val="20"/>
          <w:szCs w:val="20"/>
        </w:rPr>
        <w:t>Teknologi Informasi,</w:t>
      </w:r>
      <w:r w:rsidRPr="00664431">
        <w:rPr>
          <w:rFonts w:ascii="Cambria" w:hAnsi="Cambria" w:cs="Arial"/>
          <w:sz w:val="20"/>
          <w:szCs w:val="20"/>
        </w:rPr>
        <w:t xml:space="preserve"> Fakultas</w:t>
      </w:r>
      <w:r>
        <w:rPr>
          <w:rFonts w:ascii="Cambria" w:hAnsi="Cambria" w:cs="Arial"/>
          <w:sz w:val="20"/>
          <w:szCs w:val="20"/>
        </w:rPr>
        <w:t xml:space="preserve"> Pertanian Sains dan Kesehatan</w:t>
      </w:r>
      <w:r w:rsidRPr="00664431">
        <w:rPr>
          <w:rFonts w:ascii="Cambria" w:hAnsi="Cambria" w:cs="Arial"/>
          <w:sz w:val="20"/>
          <w:szCs w:val="20"/>
        </w:rPr>
        <w:t>, Universitas</w:t>
      </w:r>
      <w:r>
        <w:rPr>
          <w:rFonts w:ascii="Cambria" w:hAnsi="Cambria" w:cs="Arial"/>
          <w:sz w:val="20"/>
          <w:szCs w:val="20"/>
        </w:rPr>
        <w:t xml:space="preserve"> Timor</w:t>
      </w:r>
    </w:p>
    <w:p w:rsidR="000C6BA6" w:rsidRPr="00664431" w:rsidRDefault="000C6BA6" w:rsidP="000C6BA6">
      <w:pPr>
        <w:spacing w:after="0" w:line="240" w:lineRule="auto"/>
        <w:jc w:val="center"/>
        <w:rPr>
          <w:rFonts w:ascii="Cambria" w:hAnsi="Cambria" w:cs="Arial"/>
          <w:sz w:val="20"/>
          <w:szCs w:val="20"/>
        </w:rPr>
      </w:pPr>
    </w:p>
    <w:p w:rsidR="000C6BA6" w:rsidRPr="00AD6025" w:rsidRDefault="000C6BA6" w:rsidP="000C6BA6">
      <w:pPr>
        <w:spacing w:after="0" w:line="240" w:lineRule="auto"/>
        <w:jc w:val="center"/>
        <w:rPr>
          <w:rFonts w:ascii="Cambria" w:hAnsi="Cambria" w:cs="Arial"/>
          <w:sz w:val="32"/>
          <w:szCs w:val="20"/>
        </w:rPr>
      </w:pPr>
      <w:r w:rsidRPr="00F52119">
        <w:rPr>
          <w:rFonts w:ascii="Cambria" w:hAnsi="Cambria" w:cs="Arial"/>
          <w:i/>
          <w:iCs/>
          <w:sz w:val="20"/>
          <w:szCs w:val="20"/>
        </w:rPr>
        <w:t>Email</w:t>
      </w:r>
      <w:r w:rsidRPr="00664431">
        <w:rPr>
          <w:rFonts w:ascii="Cambria" w:hAnsi="Cambria" w:cs="Arial"/>
          <w:sz w:val="20"/>
          <w:szCs w:val="20"/>
        </w:rPr>
        <w:t xml:space="preserve">: </w:t>
      </w:r>
      <w:hyperlink r:id="rId7" w:history="1">
        <w:r w:rsidRPr="00AD6025">
          <w:rPr>
            <w:rStyle w:val="Hyperlink"/>
            <w:rFonts w:ascii="Cambria" w:hAnsi="Cambria"/>
            <w:sz w:val="20"/>
            <w:szCs w:val="20"/>
          </w:rPr>
          <w:t>dedeefelin</w:t>
        </w:r>
        <w:r w:rsidRPr="00AD6025">
          <w:rPr>
            <w:rStyle w:val="Hyperlink"/>
            <w:rFonts w:ascii="Cambria" w:hAnsi="Cambria"/>
            <w:b/>
            <w:sz w:val="20"/>
            <w:szCs w:val="20"/>
          </w:rPr>
          <w:t>@</w:t>
        </w:r>
        <w:r w:rsidRPr="00AD6025">
          <w:rPr>
            <w:rStyle w:val="Hyperlink"/>
            <w:rFonts w:ascii="Cambria" w:hAnsi="Cambria"/>
            <w:sz w:val="20"/>
            <w:szCs w:val="20"/>
          </w:rPr>
          <w:t>gmail</w:t>
        </w:r>
        <w:r w:rsidRPr="00AD6025">
          <w:rPr>
            <w:rStyle w:val="Hyperlink"/>
            <w:rFonts w:ascii="Cambria" w:hAnsi="Cambria"/>
            <w:b/>
            <w:sz w:val="20"/>
            <w:szCs w:val="20"/>
          </w:rPr>
          <w:t>.</w:t>
        </w:r>
        <w:r w:rsidRPr="00AD6025">
          <w:rPr>
            <w:rStyle w:val="Hyperlink"/>
            <w:rFonts w:ascii="Cambria" w:hAnsi="Cambria"/>
            <w:sz w:val="20"/>
            <w:szCs w:val="20"/>
          </w:rPr>
          <w:t>com</w:t>
        </w:r>
      </w:hyperlink>
    </w:p>
    <w:p w:rsidR="000C6BA6" w:rsidRPr="00664431" w:rsidRDefault="000C6BA6" w:rsidP="000C6BA6">
      <w:pPr>
        <w:spacing w:after="0" w:line="240" w:lineRule="auto"/>
        <w:jc w:val="center"/>
        <w:rPr>
          <w:rFonts w:ascii="Cambria" w:hAnsi="Cambria" w:cs="Arial"/>
          <w:sz w:val="20"/>
          <w:szCs w:val="20"/>
        </w:rPr>
      </w:pPr>
    </w:p>
    <w:p w:rsidR="000C6BA6" w:rsidRPr="00664431" w:rsidRDefault="000C6BA6" w:rsidP="000C6BA6">
      <w:pPr>
        <w:spacing w:after="0" w:line="240" w:lineRule="auto"/>
        <w:jc w:val="center"/>
        <w:rPr>
          <w:rFonts w:ascii="Cambria" w:hAnsi="Cambria" w:cs="Arial"/>
          <w:sz w:val="20"/>
          <w:szCs w:val="20"/>
        </w:rPr>
      </w:pPr>
    </w:p>
    <w:p w:rsidR="000C6BA6" w:rsidRPr="0047605A" w:rsidRDefault="000C6BA6" w:rsidP="00523548">
      <w:pPr>
        <w:jc w:val="both"/>
        <w:rPr>
          <w:rFonts w:ascii="Cambria" w:hAnsi="Cambria"/>
          <w:sz w:val="18"/>
          <w:szCs w:val="18"/>
        </w:rPr>
      </w:pPr>
      <w:r w:rsidRPr="00664431">
        <w:rPr>
          <w:rFonts w:ascii="Cambria" w:hAnsi="Cambria" w:cs="Arial"/>
          <w:b/>
          <w:sz w:val="18"/>
          <w:szCs w:val="18"/>
        </w:rPr>
        <w:t>Abstrak</w:t>
      </w:r>
      <w:r w:rsidRPr="00664431">
        <w:rPr>
          <w:rFonts w:ascii="Cambria" w:hAnsi="Cambria" w:cs="Arial"/>
          <w:sz w:val="18"/>
          <w:szCs w:val="18"/>
        </w:rPr>
        <w:t xml:space="preserve">: </w:t>
      </w:r>
      <w:r w:rsidR="00523548" w:rsidRPr="0047605A">
        <w:rPr>
          <w:rFonts w:ascii="Cambria" w:hAnsi="Cambria"/>
          <w:sz w:val="18"/>
          <w:szCs w:val="18"/>
        </w:rPr>
        <w:t>Pelayanan medis dapat dikatakan bermutu apabila memberikan kepuasan terhadap pasien yang dirawatnya.</w:t>
      </w:r>
      <w:r w:rsidR="00523548" w:rsidRPr="0047605A">
        <w:rPr>
          <w:rFonts w:ascii="Cambria" w:hAnsi="Cambria"/>
          <w:sz w:val="18"/>
          <w:szCs w:val="18"/>
          <w:lang w:val="id-ID"/>
        </w:rPr>
        <w:t xml:space="preserve"> </w:t>
      </w:r>
      <w:r w:rsidR="00523548" w:rsidRPr="0047605A">
        <w:rPr>
          <w:rFonts w:ascii="Cambria" w:hAnsi="Cambria"/>
          <w:sz w:val="18"/>
          <w:szCs w:val="18"/>
        </w:rPr>
        <w:t>Kepuasan pasien tidak hanya tercermin dari ketersediaan sarana dan prasarana medis, namun juga dari cara tenaga perawat dalam merawat pasien</w:t>
      </w:r>
      <w:r w:rsidR="00E166C6" w:rsidRPr="0047605A">
        <w:rPr>
          <w:rFonts w:ascii="Cambria" w:hAnsi="Cambria"/>
          <w:sz w:val="18"/>
          <w:szCs w:val="18"/>
          <w:shd w:val="clear" w:color="auto" w:fill="FFFFFF"/>
        </w:rPr>
        <w:t xml:space="preserve">. </w:t>
      </w:r>
      <w:r w:rsidR="00523548" w:rsidRPr="0047605A">
        <w:rPr>
          <w:rFonts w:ascii="Cambria" w:hAnsi="Cambria"/>
          <w:sz w:val="18"/>
          <w:szCs w:val="18"/>
        </w:rPr>
        <w:t>Metode Servqual pertama kali diperkenalkan, diuji secara empiris, dan dikembangkan oleh Parasuraman, Zeithaml, dan Berry dalam Lissa (2016) sebagai alat untuk mengukur opini pelanggan mengenai kualitas.</w:t>
      </w:r>
      <w:r w:rsidR="00523548" w:rsidRPr="0047605A">
        <w:rPr>
          <w:rFonts w:ascii="Cambria" w:hAnsi="Cambria"/>
          <w:sz w:val="18"/>
          <w:szCs w:val="18"/>
          <w:lang w:val="id-ID"/>
        </w:rPr>
        <w:t xml:space="preserve"> </w:t>
      </w:r>
      <w:r w:rsidR="00523548" w:rsidRPr="0047605A">
        <w:rPr>
          <w:rFonts w:ascii="Cambria" w:hAnsi="Cambria"/>
          <w:sz w:val="18"/>
          <w:szCs w:val="18"/>
        </w:rPr>
        <w:t>Metode ini memiliki lima aspek untuk mengukur kepuasan: bukti fisik, keandalan, daya tanggap, keamanan, dan empati</w:t>
      </w:r>
      <w:r w:rsidR="00E166C6" w:rsidRPr="0047605A">
        <w:rPr>
          <w:rFonts w:ascii="Cambria" w:hAnsi="Cambria"/>
          <w:color w:val="000000"/>
          <w:sz w:val="18"/>
          <w:szCs w:val="18"/>
          <w:shd w:val="clear" w:color="auto" w:fill="FFFFFF"/>
        </w:rPr>
        <w:t>.</w:t>
      </w:r>
      <w:r w:rsidR="00E166C6" w:rsidRPr="0047605A">
        <w:rPr>
          <w:rFonts w:ascii="Cambria" w:hAnsi="Cambria"/>
          <w:color w:val="000000"/>
          <w:sz w:val="18"/>
          <w:szCs w:val="18"/>
          <w:shd w:val="clear" w:color="auto" w:fill="FFFFFF"/>
          <w:lang w:val="id-ID"/>
        </w:rPr>
        <w:t xml:space="preserve"> Saat ini survei kepuasan pasien terhadap mutu pelayanan pengobatan rawat inap di RSUD Betun masih dilakukan secara manual, pasien harus mengisi formulir evaluasi kertas dan diserahkan, kemudian pimpinan rumah sakit akan menghitung skor survei secara manual. Tentu saja membutuhkan waktu yang lama untuk menentukan hasil survei dan juga sulit bagi rumah sakit untuk menentukan secara detail tingkat kepuasan pasien. Berdasarkan pengujian menggunakan Black Box Testing, sistem berfungsi normal. Sistem ini dapat membantu RS Penyangga Perbatasan Betun dalam meningkatkan mutu pelayanan rawat inap secara cepat dan akurat.</w:t>
      </w:r>
    </w:p>
    <w:p w:rsidR="000C6BA6" w:rsidRPr="00AD6025" w:rsidRDefault="000C6BA6" w:rsidP="000C6BA6">
      <w:pPr>
        <w:widowControl w:val="0"/>
        <w:autoSpaceDE w:val="0"/>
        <w:autoSpaceDN w:val="0"/>
        <w:adjustRightInd w:val="0"/>
        <w:spacing w:line="241" w:lineRule="auto"/>
        <w:ind w:right="116"/>
        <w:jc w:val="both"/>
        <w:rPr>
          <w:rFonts w:ascii="Cambria" w:hAnsi="Cambria"/>
          <w:sz w:val="18"/>
          <w:szCs w:val="18"/>
        </w:rPr>
      </w:pPr>
      <w:r w:rsidRPr="00AD6025">
        <w:rPr>
          <w:rFonts w:ascii="Cambria" w:hAnsi="Cambria"/>
          <w:b/>
          <w:bCs/>
          <w:iCs/>
          <w:sz w:val="18"/>
          <w:szCs w:val="18"/>
        </w:rPr>
        <w:t>Kata</w:t>
      </w:r>
      <w:r w:rsidRPr="00AD6025">
        <w:rPr>
          <w:rFonts w:ascii="Cambria" w:hAnsi="Cambria"/>
          <w:b/>
          <w:bCs/>
          <w:iCs/>
          <w:spacing w:val="3"/>
          <w:sz w:val="18"/>
          <w:szCs w:val="18"/>
        </w:rPr>
        <w:t xml:space="preserve"> </w:t>
      </w:r>
      <w:r w:rsidRPr="00AD6025">
        <w:rPr>
          <w:rFonts w:ascii="Cambria" w:hAnsi="Cambria"/>
          <w:b/>
          <w:bCs/>
          <w:iCs/>
          <w:sz w:val="18"/>
          <w:szCs w:val="18"/>
        </w:rPr>
        <w:t>kun</w:t>
      </w:r>
      <w:r w:rsidRPr="00AD6025">
        <w:rPr>
          <w:rFonts w:ascii="Cambria" w:hAnsi="Cambria"/>
          <w:b/>
          <w:bCs/>
          <w:iCs/>
          <w:spacing w:val="-5"/>
          <w:sz w:val="18"/>
          <w:szCs w:val="18"/>
        </w:rPr>
        <w:t>c</w:t>
      </w:r>
      <w:r w:rsidRPr="00AD6025">
        <w:rPr>
          <w:rFonts w:ascii="Cambria" w:hAnsi="Cambria"/>
          <w:b/>
          <w:bCs/>
          <w:iCs/>
          <w:spacing w:val="1"/>
          <w:sz w:val="18"/>
          <w:szCs w:val="18"/>
        </w:rPr>
        <w:t xml:space="preserve">i: </w:t>
      </w:r>
      <w:r w:rsidRPr="00AD6025">
        <w:rPr>
          <w:rFonts w:ascii="Cambria" w:hAnsi="Cambria"/>
          <w:color w:val="202124"/>
          <w:sz w:val="18"/>
          <w:szCs w:val="18"/>
        </w:rPr>
        <w:t>Service Quality, Rumah Sakit Umum Penyangga Perbatasan, Sistem pendukung keputusan.</w:t>
      </w:r>
    </w:p>
    <w:p w:rsidR="000C6BA6" w:rsidRPr="00664431" w:rsidRDefault="000C6BA6" w:rsidP="000C6BA6">
      <w:pPr>
        <w:spacing w:after="0" w:line="240" w:lineRule="auto"/>
        <w:jc w:val="center"/>
        <w:rPr>
          <w:rFonts w:ascii="Cambria" w:hAnsi="Cambria" w:cs="Arial"/>
          <w:sz w:val="20"/>
          <w:szCs w:val="20"/>
        </w:rPr>
      </w:pPr>
    </w:p>
    <w:p w:rsidR="000C6BA6" w:rsidRPr="007926BE" w:rsidRDefault="000C6BA6" w:rsidP="000C6BA6">
      <w:pPr>
        <w:widowControl w:val="0"/>
        <w:autoSpaceDE w:val="0"/>
        <w:autoSpaceDN w:val="0"/>
        <w:adjustRightInd w:val="0"/>
        <w:spacing w:before="1" w:line="260" w:lineRule="exact"/>
        <w:jc w:val="both"/>
        <w:rPr>
          <w:rFonts w:ascii="Cambria" w:hAnsi="Cambria"/>
          <w:i/>
          <w:color w:val="000000" w:themeColor="text1"/>
          <w:sz w:val="18"/>
          <w:szCs w:val="18"/>
          <w:lang w:val="en-US"/>
        </w:rPr>
      </w:pPr>
      <w:r w:rsidRPr="00CC13FA">
        <w:rPr>
          <w:rFonts w:ascii="Cambria" w:hAnsi="Cambria" w:cs="Arial"/>
          <w:b/>
          <w:i/>
          <w:color w:val="000000" w:themeColor="text1"/>
          <w:sz w:val="18"/>
          <w:szCs w:val="20"/>
        </w:rPr>
        <w:t>Abstract</w:t>
      </w:r>
      <w:r w:rsidRPr="00CC13FA">
        <w:rPr>
          <w:rFonts w:ascii="Cambria" w:hAnsi="Cambria" w:cs="Arial"/>
          <w:i/>
          <w:color w:val="000000" w:themeColor="text1"/>
          <w:sz w:val="18"/>
          <w:szCs w:val="18"/>
        </w:rPr>
        <w:t xml:space="preserve">: </w:t>
      </w:r>
      <w:r w:rsidR="007C59AF" w:rsidRPr="007C59AF">
        <w:rPr>
          <w:rFonts w:ascii="Cambria" w:hAnsi="Cambria"/>
          <w:i/>
          <w:iCs/>
          <w:color w:val="000000"/>
          <w:sz w:val="18"/>
          <w:szCs w:val="18"/>
          <w:shd w:val="clear" w:color="auto" w:fill="FFFFFF"/>
          <w:lang w:val="id-ID"/>
        </w:rPr>
        <w:t>Medical services are said to be of high quality if they are able to provide satisfaction to the patients they serve. Patient satisfaction not only reflected in the available health service facilities and infrastructure, but how well nurses serve patients. The Servqual method was first introduced by Parasuraman, Zeithaml and Berry in Lissa (2016), has been empirically tested and developed into a tool to measure customer views on quality. Currently, the survey of patient satisfaction with the quality of inpatient treatment services at Betun Hospital is still carried out manually, patients must fill out a paper evaluation form and submit it, then the hospital leadership will calculate the survey score manually. Of course it takes a long time to determine the survey results and it is also difficult for the hospital to determine in detail the level of patient satisfaction. Based on testing using Black Box Testing, the system functions normally. This system can help Betun Border Support Hospital in</w:t>
      </w:r>
      <w:r w:rsidR="007926BE">
        <w:rPr>
          <w:rFonts w:ascii="Cambria" w:hAnsi="Cambria"/>
          <w:i/>
          <w:iCs/>
          <w:color w:val="000000"/>
          <w:sz w:val="18"/>
          <w:szCs w:val="18"/>
          <w:shd w:val="clear" w:color="auto" w:fill="FFFFFF"/>
          <w:lang w:val="en-US"/>
        </w:rPr>
        <w:t>.</w:t>
      </w:r>
    </w:p>
    <w:p w:rsidR="000C6BA6" w:rsidRPr="00CC13FA" w:rsidRDefault="000C6BA6" w:rsidP="000C6BA6">
      <w:pPr>
        <w:widowControl w:val="0"/>
        <w:autoSpaceDE w:val="0"/>
        <w:autoSpaceDN w:val="0"/>
        <w:adjustRightInd w:val="0"/>
        <w:spacing w:line="250" w:lineRule="exact"/>
        <w:ind w:right="504"/>
        <w:jc w:val="both"/>
        <w:rPr>
          <w:rFonts w:ascii="Cambria" w:hAnsi="Cambria"/>
          <w:i/>
          <w:color w:val="000000" w:themeColor="text1"/>
          <w:sz w:val="18"/>
          <w:szCs w:val="18"/>
        </w:rPr>
      </w:pPr>
      <w:r w:rsidRPr="00CC13FA">
        <w:rPr>
          <w:rFonts w:ascii="Cambria" w:hAnsi="Cambria"/>
          <w:b/>
          <w:bCs/>
          <w:i/>
          <w:color w:val="000000" w:themeColor="text1"/>
          <w:sz w:val="18"/>
          <w:szCs w:val="18"/>
        </w:rPr>
        <w:t>Keywords</w:t>
      </w:r>
      <w:r w:rsidRPr="00CC13FA">
        <w:rPr>
          <w:rFonts w:ascii="Cambria" w:hAnsi="Cambria"/>
          <w:i/>
          <w:color w:val="000000" w:themeColor="text1"/>
          <w:sz w:val="18"/>
          <w:szCs w:val="18"/>
        </w:rPr>
        <w:t>— Service Quality, Border buffer general hospital, Decision Support System.</w:t>
      </w:r>
    </w:p>
    <w:p w:rsidR="000C6BA6" w:rsidRPr="00664431" w:rsidRDefault="000C6BA6" w:rsidP="000C6BA6">
      <w:pPr>
        <w:spacing w:after="0" w:line="240" w:lineRule="auto"/>
        <w:jc w:val="both"/>
        <w:rPr>
          <w:rFonts w:ascii="Cambria" w:hAnsi="Cambria" w:cs="Arial"/>
          <w:sz w:val="18"/>
          <w:szCs w:val="18"/>
        </w:rPr>
      </w:pPr>
    </w:p>
    <w:p w:rsidR="000C6BA6" w:rsidRPr="00664431" w:rsidRDefault="000C6BA6" w:rsidP="000C6BA6">
      <w:pPr>
        <w:spacing w:after="0" w:line="240" w:lineRule="auto"/>
        <w:jc w:val="both"/>
        <w:rPr>
          <w:rFonts w:ascii="Cambria" w:hAnsi="Cambria" w:cs="Arial"/>
          <w:sz w:val="18"/>
          <w:szCs w:val="18"/>
        </w:rPr>
      </w:pPr>
    </w:p>
    <w:p w:rsidR="000C6BA6" w:rsidRPr="00664431" w:rsidRDefault="000C6BA6" w:rsidP="000C6BA6">
      <w:pPr>
        <w:numPr>
          <w:ilvl w:val="0"/>
          <w:numId w:val="1"/>
        </w:numPr>
        <w:spacing w:after="0" w:line="240" w:lineRule="auto"/>
        <w:ind w:left="284" w:hanging="284"/>
        <w:contextualSpacing/>
        <w:jc w:val="both"/>
        <w:rPr>
          <w:rFonts w:ascii="Cambria" w:hAnsi="Cambria" w:cs="Arial"/>
          <w:b/>
          <w:sz w:val="20"/>
          <w:szCs w:val="18"/>
        </w:rPr>
        <w:sectPr w:rsidR="000C6BA6" w:rsidRPr="00664431" w:rsidSect="009A0040">
          <w:headerReference w:type="even" r:id="rId8"/>
          <w:headerReference w:type="default" r:id="rId9"/>
          <w:footerReference w:type="even" r:id="rId10"/>
          <w:footerReference w:type="default" r:id="rId11"/>
          <w:pgSz w:w="11906" w:h="16838" w:code="9"/>
          <w:pgMar w:top="1701" w:right="1701" w:bottom="1701" w:left="1701" w:header="720" w:footer="720" w:gutter="0"/>
          <w:pgNumType w:start="10"/>
          <w:cols w:space="708"/>
          <w:docGrid w:linePitch="360"/>
        </w:sectPr>
      </w:pPr>
    </w:p>
    <w:p w:rsidR="000C6BA6" w:rsidRPr="00664431" w:rsidRDefault="000C6BA6" w:rsidP="000C6BA6">
      <w:pPr>
        <w:numPr>
          <w:ilvl w:val="0"/>
          <w:numId w:val="1"/>
        </w:numPr>
        <w:spacing w:after="0" w:line="240" w:lineRule="auto"/>
        <w:ind w:left="284" w:hanging="284"/>
        <w:contextualSpacing/>
        <w:jc w:val="both"/>
        <w:rPr>
          <w:rFonts w:ascii="Cambria" w:hAnsi="Cambria" w:cs="Arial"/>
          <w:b/>
          <w:sz w:val="20"/>
          <w:szCs w:val="18"/>
        </w:rPr>
      </w:pPr>
      <w:r w:rsidRPr="00664431">
        <w:rPr>
          <w:rFonts w:ascii="Cambria" w:hAnsi="Cambria" w:cs="Arial"/>
          <w:b/>
          <w:sz w:val="20"/>
          <w:szCs w:val="18"/>
        </w:rPr>
        <w:t xml:space="preserve">PENDAHULUAN </w:t>
      </w:r>
    </w:p>
    <w:p w:rsidR="00523548" w:rsidRPr="0047605A" w:rsidRDefault="00523548" w:rsidP="0047605A">
      <w:pPr>
        <w:spacing w:after="0"/>
        <w:ind w:firstLine="567"/>
        <w:jc w:val="both"/>
        <w:rPr>
          <w:rFonts w:ascii="Cambria" w:hAnsi="Cambria"/>
          <w:sz w:val="18"/>
          <w:szCs w:val="18"/>
        </w:rPr>
      </w:pPr>
      <w:r w:rsidRPr="0047605A">
        <w:rPr>
          <w:rFonts w:ascii="Cambria" w:hAnsi="Cambria"/>
          <w:sz w:val="18"/>
          <w:szCs w:val="18"/>
        </w:rPr>
        <w:t>Perkembangan teknologi, informasi, dan pelayanan di bidang medis juga semakin pesat.</w:t>
      </w:r>
      <w:r w:rsidRPr="0047605A">
        <w:rPr>
          <w:rFonts w:ascii="Cambria" w:hAnsi="Cambria"/>
          <w:sz w:val="18"/>
          <w:szCs w:val="18"/>
          <w:lang w:val="id-ID"/>
        </w:rPr>
        <w:t xml:space="preserve"> </w:t>
      </w:r>
      <w:r w:rsidRPr="0047605A">
        <w:rPr>
          <w:rFonts w:ascii="Cambria" w:hAnsi="Cambria"/>
          <w:sz w:val="18"/>
          <w:szCs w:val="18"/>
        </w:rPr>
        <w:t xml:space="preserve">Perkembangan ini juga disertai dengan  kebutuhan yang signifikan terhadap layanan kesehatan </w:t>
      </w:r>
      <w:r w:rsidRPr="0047605A">
        <w:rPr>
          <w:rFonts w:ascii="Cambria" w:hAnsi="Cambria"/>
          <w:sz w:val="18"/>
          <w:szCs w:val="18"/>
          <w:lang w:val="id-ID"/>
        </w:rPr>
        <w:t>di setiap tempat</w:t>
      </w:r>
      <w:r w:rsidRPr="0047605A">
        <w:rPr>
          <w:rFonts w:ascii="Cambria" w:hAnsi="Cambria"/>
          <w:sz w:val="18"/>
          <w:szCs w:val="18"/>
        </w:rPr>
        <w:t>.</w:t>
      </w:r>
    </w:p>
    <w:p w:rsidR="00E166C6" w:rsidRPr="0047605A" w:rsidRDefault="00E166C6" w:rsidP="0047605A">
      <w:pPr>
        <w:spacing w:after="0"/>
        <w:ind w:firstLine="567"/>
        <w:jc w:val="both"/>
        <w:rPr>
          <w:rFonts w:ascii="Cambria" w:hAnsi="Cambria"/>
          <w:sz w:val="18"/>
          <w:szCs w:val="18"/>
          <w:lang w:val="id-ID"/>
        </w:rPr>
      </w:pPr>
      <w:r w:rsidRPr="0047605A">
        <w:rPr>
          <w:rFonts w:ascii="Cambria" w:hAnsi="Cambria"/>
          <w:sz w:val="18"/>
          <w:szCs w:val="18"/>
          <w:lang w:val="id-ID"/>
        </w:rPr>
        <w:t>Kepuasan pasien tidak hanya diukur dari sarana dan prasarana yang tersedia dalam pelayanan kesehatan tetapi juga seberapa baik perawat dalam melayani pasien berdasarkan keahliannya, serta cara mereka berkomunikasi dan bersahabat dengan semua pasien, apapun kondisinya. Jika pasien merasa puas setelah masuk, upaya harus dilakukan untuk memastikan bahwa mereka tidak berpindah rumah sakit (</w:t>
      </w:r>
      <w:r w:rsidRPr="0047605A">
        <w:rPr>
          <w:rFonts w:ascii="Cambria" w:hAnsi="Cambria"/>
          <w:i/>
          <w:sz w:val="18"/>
          <w:szCs w:val="18"/>
          <w:lang w:val="en-ID"/>
        </w:rPr>
        <w:t>costomuer retention</w:t>
      </w:r>
      <w:r w:rsidRPr="0047605A">
        <w:rPr>
          <w:rFonts w:ascii="Cambria" w:hAnsi="Cambria"/>
          <w:sz w:val="18"/>
          <w:szCs w:val="18"/>
          <w:lang w:val="id-ID"/>
        </w:rPr>
        <w:t>).</w:t>
      </w:r>
    </w:p>
    <w:p w:rsidR="00E166C6" w:rsidRPr="0047605A" w:rsidRDefault="00E166C6" w:rsidP="00E166C6">
      <w:pPr>
        <w:jc w:val="both"/>
        <w:rPr>
          <w:rFonts w:ascii="Cambria" w:hAnsi="Cambria"/>
          <w:sz w:val="18"/>
          <w:szCs w:val="18"/>
          <w:lang w:val="id-ID"/>
        </w:rPr>
      </w:pPr>
      <w:r w:rsidRPr="0047605A">
        <w:rPr>
          <w:rFonts w:ascii="Cambria" w:hAnsi="Cambria"/>
          <w:sz w:val="18"/>
          <w:szCs w:val="18"/>
          <w:lang w:val="id-ID"/>
        </w:rPr>
        <w:t>Berdasarkan permasalahan yang telah dibahas diatas, maka diperlukannya suatu sistem pendukung keputusan yang dapat membantu rumah sakit dalam meningkatkan mutu pelayanan rawat inap di masyarakat. Sistem pendukung keputusan ini menerapkan pendekatan kualitas pelayanan. Sistem pendukung keputusan ini dibuat menggunakan bahasa pemrograman PHP dengan aplikasi Visual Studio Code dan MySQL sebagai databasenya.</w:t>
      </w:r>
    </w:p>
    <w:p w:rsidR="000C6BA6" w:rsidRPr="00AD6025" w:rsidRDefault="000C6BA6" w:rsidP="000C6BA6">
      <w:pPr>
        <w:numPr>
          <w:ilvl w:val="0"/>
          <w:numId w:val="1"/>
        </w:numPr>
        <w:spacing w:after="0" w:line="240" w:lineRule="auto"/>
        <w:ind w:left="284" w:hanging="284"/>
        <w:contextualSpacing/>
        <w:jc w:val="both"/>
        <w:rPr>
          <w:rFonts w:ascii="Cambria" w:hAnsi="Cambria" w:cs="Arial"/>
          <w:b/>
          <w:sz w:val="20"/>
          <w:szCs w:val="20"/>
        </w:rPr>
      </w:pPr>
      <w:r w:rsidRPr="00AD6025">
        <w:rPr>
          <w:rFonts w:ascii="Cambria" w:hAnsi="Cambria" w:cs="Arial"/>
          <w:b/>
          <w:sz w:val="20"/>
          <w:szCs w:val="20"/>
        </w:rPr>
        <w:t>METODE</w:t>
      </w:r>
    </w:p>
    <w:p w:rsidR="0047605A" w:rsidRDefault="0047605A" w:rsidP="0047605A">
      <w:pPr>
        <w:spacing w:after="0" w:line="240" w:lineRule="auto"/>
        <w:ind w:firstLine="567"/>
        <w:jc w:val="both"/>
        <w:rPr>
          <w:rFonts w:ascii="Cambria" w:hAnsi="Cambria"/>
          <w:sz w:val="20"/>
          <w:szCs w:val="20"/>
        </w:rPr>
      </w:pPr>
      <w:r w:rsidRPr="000619C3">
        <w:rPr>
          <w:rFonts w:ascii="Cambria" w:hAnsi="Cambria"/>
          <w:sz w:val="20"/>
          <w:szCs w:val="20"/>
        </w:rPr>
        <w:t xml:space="preserve">ServQual adalah metode pengukuran kualitas layanan yang didasarkan pada perbandingan persepsi pelanggan terhadap layanan yang sebenarnya mereka terima </w:t>
      </w:r>
      <w:r w:rsidRPr="000619C3">
        <w:rPr>
          <w:rFonts w:ascii="Cambria" w:hAnsi="Cambria"/>
          <w:sz w:val="20"/>
          <w:szCs w:val="20"/>
        </w:rPr>
        <w:lastRenderedPageBreak/>
        <w:t>dengan layanan yang sebenarnya mereka harapkan.</w:t>
      </w:r>
    </w:p>
    <w:p w:rsidR="00E166C6" w:rsidRPr="0047605A" w:rsidRDefault="0047605A" w:rsidP="0047605A">
      <w:pPr>
        <w:spacing w:after="0" w:line="240" w:lineRule="auto"/>
        <w:ind w:firstLine="567"/>
        <w:jc w:val="both"/>
        <w:rPr>
          <w:rFonts w:ascii="Cambria" w:hAnsi="Cambria"/>
          <w:sz w:val="20"/>
          <w:szCs w:val="20"/>
        </w:rPr>
      </w:pPr>
      <w:r w:rsidRPr="000619C3">
        <w:rPr>
          <w:rFonts w:ascii="Cambria" w:hAnsi="Cambria"/>
          <w:sz w:val="20"/>
          <w:szCs w:val="20"/>
        </w:rPr>
        <w:t>Alat metodologi ini telah menjadi standar untuk menilai berbagai aspek kualitas layanan.</w:t>
      </w:r>
      <w:r>
        <w:rPr>
          <w:rFonts w:ascii="Cambria" w:hAnsi="Cambria"/>
          <w:sz w:val="20"/>
          <w:szCs w:val="20"/>
          <w:lang w:val="id-ID"/>
        </w:rPr>
        <w:t xml:space="preserve"> </w:t>
      </w:r>
      <w:r w:rsidRPr="000619C3">
        <w:rPr>
          <w:rFonts w:ascii="Cambria" w:hAnsi="Cambria"/>
          <w:sz w:val="20"/>
          <w:szCs w:val="20"/>
        </w:rPr>
        <w:t>Metode ini mengambil nilai gap untuk setiap atribut dimensi.</w:t>
      </w:r>
      <w:r>
        <w:rPr>
          <w:rFonts w:ascii="Cambria" w:hAnsi="Cambria"/>
          <w:sz w:val="20"/>
          <w:szCs w:val="20"/>
          <w:lang w:val="id-ID"/>
        </w:rPr>
        <w:t xml:space="preserve"> </w:t>
      </w:r>
      <w:r w:rsidRPr="000619C3">
        <w:rPr>
          <w:rFonts w:ascii="Cambria" w:hAnsi="Cambria"/>
          <w:sz w:val="20"/>
          <w:szCs w:val="20"/>
        </w:rPr>
        <w:t>Peneliti mengetahui karakteristik yang</w:t>
      </w:r>
      <w:r>
        <w:rPr>
          <w:rFonts w:ascii="Cambria" w:hAnsi="Cambria"/>
          <w:sz w:val="20"/>
          <w:szCs w:val="20"/>
          <w:lang w:val="id-ID"/>
        </w:rPr>
        <w:t xml:space="preserve"> </w:t>
      </w:r>
      <w:r w:rsidRPr="000619C3">
        <w:rPr>
          <w:rFonts w:ascii="Cambria" w:hAnsi="Cambria"/>
          <w:sz w:val="20"/>
          <w:szCs w:val="20"/>
        </w:rPr>
        <w:t>perlu ditingkatkan</w:t>
      </w:r>
      <w:r w:rsidR="00E166C6" w:rsidRPr="00BB3637">
        <w:rPr>
          <w:rFonts w:ascii="Cambria" w:hAnsi="Cambria"/>
          <w:sz w:val="18"/>
          <w:szCs w:val="18"/>
          <w:lang w:val="id-ID"/>
        </w:rPr>
        <w:t xml:space="preserve">, akan mendapatkan nilai gap untuk setiap atribut dimensi, </w:t>
      </w:r>
      <w:r w:rsidR="00E166C6">
        <w:rPr>
          <w:rFonts w:ascii="Cambria" w:hAnsi="Cambria"/>
          <w:sz w:val="18"/>
          <w:szCs w:val="18"/>
          <w:lang w:val="id-ID"/>
        </w:rPr>
        <w:t>peneliti</w:t>
      </w:r>
      <w:r w:rsidR="00E166C6" w:rsidRPr="00BB3637">
        <w:rPr>
          <w:rFonts w:ascii="Cambria" w:hAnsi="Cambria"/>
          <w:sz w:val="18"/>
          <w:szCs w:val="18"/>
          <w:lang w:val="id-ID"/>
        </w:rPr>
        <w:t xml:space="preserve"> akan mengetahui atribut-atribut yang perlu ditingkatkan, dan </w:t>
      </w:r>
      <w:r w:rsidR="00E166C6">
        <w:rPr>
          <w:rFonts w:ascii="Cambria" w:hAnsi="Cambria"/>
          <w:sz w:val="18"/>
          <w:szCs w:val="18"/>
          <w:lang w:val="id-ID"/>
        </w:rPr>
        <w:t>peneliti</w:t>
      </w:r>
      <w:r w:rsidR="00E166C6" w:rsidRPr="00BB3637">
        <w:rPr>
          <w:rFonts w:ascii="Cambria" w:hAnsi="Cambria"/>
          <w:sz w:val="18"/>
          <w:szCs w:val="18"/>
          <w:lang w:val="id-ID"/>
        </w:rPr>
        <w:t xml:space="preserve"> akan mendapatkan gap antara ekspektasi dan </w:t>
      </w:r>
      <w:r w:rsidR="00E166C6">
        <w:rPr>
          <w:rFonts w:ascii="Cambria" w:hAnsi="Cambria"/>
          <w:sz w:val="18"/>
          <w:szCs w:val="18"/>
          <w:lang w:val="id-ID"/>
        </w:rPr>
        <w:t>harapan</w:t>
      </w:r>
      <w:r w:rsidR="00E166C6" w:rsidRPr="00BB3637">
        <w:rPr>
          <w:rFonts w:ascii="Cambria" w:hAnsi="Cambria"/>
          <w:sz w:val="18"/>
          <w:szCs w:val="18"/>
          <w:lang w:val="id-ID"/>
        </w:rPr>
        <w:t xml:space="preserve"> sebenarnya dari layanan tersebut.</w:t>
      </w:r>
    </w:p>
    <w:p w:rsidR="000C6BA6" w:rsidRPr="00AD6025" w:rsidRDefault="000C6BA6" w:rsidP="000C6BA6">
      <w:pPr>
        <w:widowControl w:val="0"/>
        <w:autoSpaceDE w:val="0"/>
        <w:autoSpaceDN w:val="0"/>
        <w:adjustRightInd w:val="0"/>
        <w:spacing w:before="1"/>
        <w:ind w:right="114" w:firstLine="421"/>
        <w:jc w:val="both"/>
        <w:rPr>
          <w:rFonts w:ascii="Cambria" w:hAnsi="Cambria"/>
          <w:spacing w:val="6"/>
          <w:sz w:val="20"/>
          <w:szCs w:val="20"/>
        </w:rPr>
      </w:pPr>
      <w:r w:rsidRPr="00AD6025">
        <w:rPr>
          <w:rFonts w:ascii="Cambria" w:hAnsi="Cambria"/>
          <w:spacing w:val="-1"/>
          <w:sz w:val="20"/>
          <w:szCs w:val="20"/>
        </w:rPr>
        <w:t>K</w:t>
      </w:r>
      <w:r w:rsidRPr="00AD6025">
        <w:rPr>
          <w:rFonts w:ascii="Cambria" w:hAnsi="Cambria"/>
          <w:sz w:val="20"/>
          <w:szCs w:val="20"/>
        </w:rPr>
        <w:t>o</w:t>
      </w:r>
      <w:r w:rsidRPr="00AD6025">
        <w:rPr>
          <w:rFonts w:ascii="Cambria" w:hAnsi="Cambria"/>
          <w:spacing w:val="-5"/>
          <w:sz w:val="20"/>
          <w:szCs w:val="20"/>
        </w:rPr>
        <w:t>n</w:t>
      </w:r>
      <w:r w:rsidRPr="00AD6025">
        <w:rPr>
          <w:rFonts w:ascii="Cambria" w:hAnsi="Cambria"/>
          <w:spacing w:val="5"/>
          <w:sz w:val="20"/>
          <w:szCs w:val="20"/>
        </w:rPr>
        <w:t>s</w:t>
      </w:r>
      <w:r w:rsidRPr="00AD6025">
        <w:rPr>
          <w:rFonts w:ascii="Cambria" w:hAnsi="Cambria"/>
          <w:spacing w:val="-5"/>
          <w:sz w:val="20"/>
          <w:szCs w:val="20"/>
        </w:rPr>
        <w:t>e</w:t>
      </w:r>
      <w:r w:rsidRPr="00AD6025">
        <w:rPr>
          <w:rFonts w:ascii="Cambria" w:hAnsi="Cambria"/>
          <w:sz w:val="20"/>
          <w:szCs w:val="20"/>
        </w:rPr>
        <w:t>p</w:t>
      </w:r>
      <w:r w:rsidRPr="00AD6025">
        <w:rPr>
          <w:rFonts w:ascii="Cambria" w:hAnsi="Cambria"/>
          <w:spacing w:val="7"/>
          <w:sz w:val="20"/>
          <w:szCs w:val="20"/>
        </w:rPr>
        <w:t xml:space="preserve"> </w:t>
      </w:r>
      <w:r w:rsidRPr="00AD6025">
        <w:rPr>
          <w:rFonts w:ascii="Cambria" w:hAnsi="Cambria"/>
          <w:spacing w:val="-5"/>
          <w:sz w:val="20"/>
          <w:szCs w:val="20"/>
        </w:rPr>
        <w:t>d</w:t>
      </w:r>
      <w:r w:rsidRPr="00AD6025">
        <w:rPr>
          <w:rFonts w:ascii="Cambria" w:hAnsi="Cambria"/>
          <w:spacing w:val="2"/>
          <w:sz w:val="20"/>
          <w:szCs w:val="20"/>
        </w:rPr>
        <w:t>a</w:t>
      </w:r>
      <w:r w:rsidRPr="00AD6025">
        <w:rPr>
          <w:rFonts w:ascii="Cambria" w:hAnsi="Cambria"/>
          <w:sz w:val="20"/>
          <w:szCs w:val="20"/>
        </w:rPr>
        <w:t>s</w:t>
      </w:r>
      <w:r w:rsidRPr="00AD6025">
        <w:rPr>
          <w:rFonts w:ascii="Cambria" w:hAnsi="Cambria"/>
          <w:spacing w:val="2"/>
          <w:sz w:val="20"/>
          <w:szCs w:val="20"/>
        </w:rPr>
        <w:t>a</w:t>
      </w:r>
      <w:r w:rsidRPr="00AD6025">
        <w:rPr>
          <w:rFonts w:ascii="Cambria" w:hAnsi="Cambria"/>
          <w:sz w:val="20"/>
          <w:szCs w:val="20"/>
        </w:rPr>
        <w:t>r</w:t>
      </w:r>
      <w:r w:rsidRPr="00AD6025">
        <w:rPr>
          <w:rFonts w:ascii="Cambria" w:hAnsi="Cambria"/>
          <w:spacing w:val="8"/>
          <w:sz w:val="20"/>
          <w:szCs w:val="20"/>
        </w:rPr>
        <w:t xml:space="preserve"> </w:t>
      </w:r>
      <w:r w:rsidRPr="00AD6025">
        <w:rPr>
          <w:rFonts w:ascii="Cambria" w:hAnsi="Cambria"/>
          <w:spacing w:val="-5"/>
          <w:sz w:val="20"/>
          <w:szCs w:val="20"/>
        </w:rPr>
        <w:t>me</w:t>
      </w:r>
      <w:r w:rsidRPr="00AD6025">
        <w:rPr>
          <w:rFonts w:ascii="Cambria" w:hAnsi="Cambria"/>
          <w:spacing w:val="4"/>
          <w:sz w:val="20"/>
          <w:szCs w:val="20"/>
        </w:rPr>
        <w:t>t</w:t>
      </w:r>
      <w:r w:rsidRPr="00AD6025">
        <w:rPr>
          <w:rFonts w:ascii="Cambria" w:hAnsi="Cambria"/>
          <w:sz w:val="20"/>
          <w:szCs w:val="20"/>
        </w:rPr>
        <w:t xml:space="preserve">ode </w:t>
      </w:r>
      <w:r w:rsidRPr="00AD6025">
        <w:rPr>
          <w:rFonts w:ascii="Cambria" w:hAnsi="Cambria"/>
          <w:i/>
          <w:sz w:val="20"/>
          <w:szCs w:val="20"/>
        </w:rPr>
        <w:t>Service Quality</w:t>
      </w:r>
      <w:r w:rsidRPr="00AD6025">
        <w:rPr>
          <w:rFonts w:ascii="Cambria" w:hAnsi="Cambria"/>
          <w:sz w:val="20"/>
          <w:szCs w:val="20"/>
        </w:rPr>
        <w:t xml:space="preserve"> </w:t>
      </w:r>
      <w:r w:rsidRPr="00AD6025">
        <w:rPr>
          <w:rFonts w:ascii="Cambria" w:hAnsi="Cambria"/>
          <w:spacing w:val="6"/>
          <w:sz w:val="20"/>
          <w:szCs w:val="20"/>
        </w:rPr>
        <w:t>a</w:t>
      </w:r>
      <w:r w:rsidRPr="00AD6025">
        <w:rPr>
          <w:rFonts w:ascii="Cambria" w:hAnsi="Cambria"/>
          <w:spacing w:val="-5"/>
          <w:sz w:val="20"/>
          <w:szCs w:val="20"/>
        </w:rPr>
        <w:t>d</w:t>
      </w:r>
      <w:r w:rsidRPr="00AD6025">
        <w:rPr>
          <w:rFonts w:ascii="Cambria" w:hAnsi="Cambria"/>
          <w:spacing w:val="2"/>
          <w:sz w:val="20"/>
          <w:szCs w:val="20"/>
        </w:rPr>
        <w:t>a</w:t>
      </w:r>
      <w:r w:rsidRPr="00AD6025">
        <w:rPr>
          <w:rFonts w:ascii="Cambria" w:hAnsi="Cambria"/>
          <w:spacing w:val="-5"/>
          <w:sz w:val="20"/>
          <w:szCs w:val="20"/>
        </w:rPr>
        <w:t>l</w:t>
      </w:r>
      <w:r w:rsidRPr="00AD6025">
        <w:rPr>
          <w:rFonts w:ascii="Cambria" w:hAnsi="Cambria"/>
          <w:spacing w:val="4"/>
          <w:sz w:val="20"/>
          <w:szCs w:val="20"/>
        </w:rPr>
        <w:t>a</w:t>
      </w:r>
      <w:r w:rsidRPr="00AD6025">
        <w:rPr>
          <w:rFonts w:ascii="Cambria" w:hAnsi="Cambria"/>
          <w:sz w:val="20"/>
          <w:szCs w:val="20"/>
        </w:rPr>
        <w:t>h</w:t>
      </w:r>
      <w:r w:rsidRPr="00AD6025">
        <w:rPr>
          <w:rFonts w:ascii="Cambria" w:hAnsi="Cambria"/>
          <w:spacing w:val="5"/>
          <w:sz w:val="20"/>
          <w:szCs w:val="20"/>
        </w:rPr>
        <w:t xml:space="preserve"> </w:t>
      </w:r>
      <w:r w:rsidRPr="00AD6025">
        <w:rPr>
          <w:rFonts w:ascii="Cambria" w:hAnsi="Cambria"/>
          <w:spacing w:val="-5"/>
          <w:sz w:val="20"/>
          <w:szCs w:val="20"/>
        </w:rPr>
        <w:t>m</w:t>
      </w:r>
      <w:r w:rsidRPr="00AD6025">
        <w:rPr>
          <w:rFonts w:ascii="Cambria" w:hAnsi="Cambria"/>
          <w:spacing w:val="-1"/>
          <w:sz w:val="20"/>
          <w:szCs w:val="20"/>
        </w:rPr>
        <w:t>e</w:t>
      </w:r>
      <w:r w:rsidRPr="00AD6025">
        <w:rPr>
          <w:rFonts w:ascii="Cambria" w:hAnsi="Cambria"/>
          <w:sz w:val="20"/>
          <w:szCs w:val="20"/>
        </w:rPr>
        <w:t>n</w:t>
      </w:r>
      <w:r w:rsidRPr="00AD6025">
        <w:rPr>
          <w:rFonts w:ascii="Cambria" w:hAnsi="Cambria"/>
          <w:spacing w:val="-5"/>
          <w:sz w:val="20"/>
          <w:szCs w:val="20"/>
        </w:rPr>
        <w:t>c</w:t>
      </w:r>
      <w:r w:rsidRPr="00AD6025">
        <w:rPr>
          <w:rFonts w:ascii="Cambria" w:hAnsi="Cambria"/>
          <w:spacing w:val="5"/>
          <w:sz w:val="20"/>
          <w:szCs w:val="20"/>
        </w:rPr>
        <w:t>a</w:t>
      </w:r>
      <w:r w:rsidRPr="00AD6025">
        <w:rPr>
          <w:rFonts w:ascii="Cambria" w:hAnsi="Cambria"/>
          <w:spacing w:val="3"/>
          <w:sz w:val="20"/>
          <w:szCs w:val="20"/>
        </w:rPr>
        <w:t>r</w:t>
      </w:r>
      <w:r w:rsidRPr="00AD6025">
        <w:rPr>
          <w:rFonts w:ascii="Cambria" w:hAnsi="Cambria"/>
          <w:sz w:val="20"/>
          <w:szCs w:val="20"/>
        </w:rPr>
        <w:t xml:space="preserve">i nilai rata-rata dari </w:t>
      </w:r>
      <w:r w:rsidRPr="00AD6025">
        <w:rPr>
          <w:rFonts w:ascii="Cambria" w:hAnsi="Cambria"/>
          <w:spacing w:val="6"/>
          <w:sz w:val="20"/>
          <w:szCs w:val="20"/>
        </w:rPr>
        <w:t xml:space="preserve">setiap dimensi dari metode </w:t>
      </w:r>
      <w:r w:rsidRPr="00AD6025">
        <w:rPr>
          <w:rFonts w:ascii="Cambria" w:hAnsi="Cambria"/>
          <w:i/>
          <w:spacing w:val="6"/>
          <w:sz w:val="20"/>
          <w:szCs w:val="20"/>
        </w:rPr>
        <w:t>service quality</w:t>
      </w:r>
      <w:r w:rsidRPr="00AD6025">
        <w:rPr>
          <w:rFonts w:ascii="Cambria" w:hAnsi="Cambria"/>
          <w:spacing w:val="6"/>
          <w:sz w:val="20"/>
          <w:szCs w:val="20"/>
        </w:rPr>
        <w:t xml:space="preserve">. </w:t>
      </w:r>
    </w:p>
    <w:p w:rsidR="00BE5FDC" w:rsidRPr="00523548" w:rsidRDefault="000C6452" w:rsidP="00523548">
      <w:pPr>
        <w:pStyle w:val="ListParagraph"/>
        <w:numPr>
          <w:ilvl w:val="0"/>
          <w:numId w:val="3"/>
        </w:numPr>
        <w:ind w:left="284" w:hanging="284"/>
        <w:jc w:val="both"/>
        <w:rPr>
          <w:rFonts w:ascii="Cambria" w:hAnsi="Cambria"/>
          <w:sz w:val="20"/>
          <w:lang w:val="id-ID"/>
        </w:rPr>
      </w:pPr>
      <w:r w:rsidRPr="00626FE9">
        <w:rPr>
          <w:rFonts w:ascii="Cambria" w:hAnsi="Cambria"/>
          <w:sz w:val="20"/>
          <w:lang w:val="id-ID"/>
        </w:rPr>
        <w:t>Menetapkan nilai/bobot sehubungan dengan standar kualitas layanan, baik pada tingkat persepsi maupun pada tingkat kenyataan pelanggan.</w:t>
      </w:r>
    </w:p>
    <w:p w:rsidR="000C6BA6" w:rsidRPr="000D16D4" w:rsidRDefault="000C6BA6" w:rsidP="000D16D4">
      <w:pPr>
        <w:pStyle w:val="ListParagraph"/>
        <w:numPr>
          <w:ilvl w:val="0"/>
          <w:numId w:val="3"/>
        </w:numPr>
        <w:ind w:left="284" w:hanging="284"/>
        <w:jc w:val="both"/>
        <w:rPr>
          <w:rFonts w:ascii="Cambria" w:hAnsi="Cambria"/>
          <w:sz w:val="20"/>
        </w:rPr>
      </w:pPr>
      <w:r w:rsidRPr="00412305">
        <w:rPr>
          <w:rFonts w:ascii="Cambria" w:hAnsi="Cambria"/>
          <w:sz w:val="20"/>
        </w:rPr>
        <w:t>Menghitung bobot kenyataan pelayanan jasa</w:t>
      </w:r>
      <w:r w:rsidR="00523548">
        <w:rPr>
          <w:rFonts w:ascii="Cambria" w:hAnsi="Cambria"/>
          <w:sz w:val="20"/>
          <w:lang w:val="id-ID"/>
        </w:rPr>
        <w:t xml:space="preserve"> menggunakan rumus:</w:t>
      </w:r>
    </w:p>
    <w:p w:rsidR="000C6BA6" w:rsidRPr="00AD6025" w:rsidRDefault="008D122F" w:rsidP="000C6BA6">
      <w:pPr>
        <w:pStyle w:val="ListParagraph"/>
        <w:ind w:left="284"/>
        <w:jc w:val="both"/>
        <w:rPr>
          <w:rFonts w:ascii="Cambria" w:hAnsi="Cambria"/>
          <w:sz w:val="20"/>
        </w:rPr>
      </w:pPr>
      <m:oMath>
        <m:r>
          <m:rPr>
            <m:scr m:val="script"/>
          </m:rPr>
          <w:rPr>
            <w:rFonts w:ascii="Cambria Math" w:hAnsi="Cambria Math"/>
            <w:sz w:val="20"/>
          </w:rPr>
          <m:t>∑X</m:t>
        </m:r>
        <m:r>
          <w:rPr>
            <w:rFonts w:ascii="Cambria Math" w:hAnsi="Cambria Math"/>
            <w:sz w:val="20"/>
          </w:rPr>
          <m:t>i</m:t>
        </m:r>
      </m:oMath>
      <w:r w:rsidR="000C6BA6" w:rsidRPr="00AD6025">
        <w:rPr>
          <w:rFonts w:ascii="Cambria" w:hAnsi="Cambria"/>
          <w:sz w:val="20"/>
        </w:rPr>
        <w:t xml:space="preserve"> = (</w:t>
      </w:r>
      <m:oMath>
        <m:r>
          <w:rPr>
            <w:rFonts w:ascii="Cambria Math" w:hAnsi="Cambria Math"/>
            <w:sz w:val="20"/>
          </w:rPr>
          <m:t>∑TPx1</m:t>
        </m:r>
      </m:oMath>
      <w:r w:rsidR="000C6BA6" w:rsidRPr="00AD6025">
        <w:rPr>
          <w:rFonts w:ascii="Cambria" w:hAnsi="Cambria"/>
          <w:sz w:val="20"/>
        </w:rPr>
        <w:t xml:space="preserve">) </w:t>
      </w:r>
      <w:r w:rsidR="000D16D4">
        <w:rPr>
          <w:rFonts w:ascii="Cambria" w:hAnsi="Cambria"/>
          <w:sz w:val="20"/>
        </w:rPr>
        <w:t>+</w:t>
      </w:r>
      <w:r w:rsidR="000C6BA6" w:rsidRPr="00AD6025">
        <w:rPr>
          <w:rFonts w:ascii="Cambria" w:hAnsi="Cambria"/>
          <w:sz w:val="20"/>
        </w:rPr>
        <w:t xml:space="preserve"> </w:t>
      </w:r>
      <w:r>
        <w:rPr>
          <w:rFonts w:ascii="Cambria" w:hAnsi="Cambria"/>
          <w:sz w:val="20"/>
        </w:rPr>
        <w:t>(</w:t>
      </w:r>
      <m:oMath>
        <m:r>
          <w:rPr>
            <w:rFonts w:ascii="Cambria Math" w:hAnsi="Cambria Math"/>
            <w:sz w:val="20"/>
          </w:rPr>
          <m:t>∑KPx2</m:t>
        </m:r>
      </m:oMath>
      <w:r w:rsidR="000C6BA6" w:rsidRPr="00AD6025">
        <w:rPr>
          <w:rFonts w:ascii="Cambria" w:hAnsi="Cambria"/>
          <w:sz w:val="20"/>
        </w:rPr>
        <w:t xml:space="preserve">) </w:t>
      </w:r>
      <w:r w:rsidR="000D16D4">
        <w:rPr>
          <w:rFonts w:ascii="Cambria" w:hAnsi="Cambria"/>
          <w:sz w:val="20"/>
        </w:rPr>
        <w:t>+</w:t>
      </w:r>
      <w:r w:rsidR="000C6BA6" w:rsidRPr="00AD6025">
        <w:rPr>
          <w:rFonts w:ascii="Cambria" w:hAnsi="Cambria"/>
          <w:sz w:val="20"/>
        </w:rPr>
        <w:t xml:space="preserve"> (</w:t>
      </w:r>
      <m:oMath>
        <m:r>
          <w:rPr>
            <w:rFonts w:ascii="Cambria Math" w:hAnsi="Cambria Math"/>
            <w:sz w:val="20"/>
          </w:rPr>
          <m:t>∑CPx3</m:t>
        </m:r>
      </m:oMath>
      <w:r w:rsidR="000C6BA6" w:rsidRPr="00AD6025">
        <w:rPr>
          <w:rFonts w:ascii="Cambria" w:hAnsi="Cambria"/>
          <w:sz w:val="20"/>
        </w:rPr>
        <w:t>) + (</w:t>
      </w:r>
      <m:oMath>
        <m:r>
          <w:rPr>
            <w:rFonts w:ascii="Cambria Math" w:hAnsi="Cambria Math"/>
            <w:sz w:val="20"/>
          </w:rPr>
          <m:t>∑Px4</m:t>
        </m:r>
      </m:oMath>
      <w:r w:rsidR="000C6BA6" w:rsidRPr="00AD6025">
        <w:rPr>
          <w:rFonts w:ascii="Cambria" w:hAnsi="Cambria"/>
          <w:sz w:val="20"/>
        </w:rPr>
        <w:t>) + (</w:t>
      </w:r>
      <m:oMath>
        <m:r>
          <w:rPr>
            <w:rFonts w:ascii="Cambria Math" w:hAnsi="Cambria Math"/>
            <w:sz w:val="20"/>
          </w:rPr>
          <m:t>∑SPx5</m:t>
        </m:r>
      </m:oMath>
      <w:r w:rsidR="000C6BA6" w:rsidRPr="00AD6025">
        <w:rPr>
          <w:rFonts w:ascii="Cambria" w:hAnsi="Cambria"/>
          <w:sz w:val="20"/>
        </w:rPr>
        <w:t xml:space="preserve">) </w:t>
      </w:r>
    </w:p>
    <w:p w:rsidR="000C6BA6" w:rsidRPr="00AD6025" w:rsidRDefault="000C6BA6" w:rsidP="000C6BA6">
      <w:pPr>
        <w:pStyle w:val="ListParagraph"/>
        <w:numPr>
          <w:ilvl w:val="0"/>
          <w:numId w:val="3"/>
        </w:numPr>
        <w:ind w:left="284" w:hanging="284"/>
        <w:jc w:val="both"/>
        <w:rPr>
          <w:rFonts w:ascii="Cambria" w:hAnsi="Cambria"/>
          <w:sz w:val="20"/>
        </w:rPr>
      </w:pPr>
      <w:r w:rsidRPr="00AD6025">
        <w:rPr>
          <w:rFonts w:ascii="Cambria" w:hAnsi="Cambria"/>
          <w:sz w:val="20"/>
        </w:rPr>
        <w:t>Menghitung bobot harapan pelayanan jasa</w:t>
      </w:r>
      <w:r w:rsidR="00523548">
        <w:rPr>
          <w:rFonts w:ascii="Cambria" w:hAnsi="Cambria"/>
          <w:sz w:val="20"/>
          <w:lang w:val="id-ID"/>
        </w:rPr>
        <w:t xml:space="preserve"> menggunakan rumus:</w:t>
      </w:r>
    </w:p>
    <w:p w:rsidR="000C6BA6" w:rsidRPr="00AD6025" w:rsidRDefault="008D122F" w:rsidP="000C6BA6">
      <w:pPr>
        <w:pStyle w:val="ListParagraph"/>
        <w:ind w:left="284"/>
        <w:jc w:val="both"/>
        <w:rPr>
          <w:rFonts w:ascii="Cambria" w:hAnsi="Cambria"/>
          <w:sz w:val="20"/>
        </w:rPr>
      </w:pPr>
      <m:oMath>
        <m:r>
          <w:rPr>
            <w:rFonts w:ascii="Cambria Math" w:hAnsi="Cambria Math"/>
            <w:sz w:val="20"/>
          </w:rPr>
          <m:t>∑</m:t>
        </m:r>
        <m:r>
          <m:rPr>
            <m:sty m:val="p"/>
          </m:rPr>
          <w:rPr>
            <w:rFonts w:ascii="Cambria Math" w:hAnsi="Cambria Math"/>
            <w:sz w:val="20"/>
          </w:rPr>
          <m:t>Υ</m:t>
        </m:r>
        <m:r>
          <w:rPr>
            <w:rFonts w:ascii="Cambria Math" w:hAnsi="Cambria Math"/>
            <w:sz w:val="20"/>
          </w:rPr>
          <m:t>i</m:t>
        </m:r>
      </m:oMath>
      <w:r w:rsidR="000C6BA6" w:rsidRPr="00AD6025">
        <w:rPr>
          <w:rFonts w:ascii="Cambria" w:hAnsi="Cambria"/>
          <w:sz w:val="20"/>
        </w:rPr>
        <w:t xml:space="preserve"> = (</w:t>
      </w:r>
      <m:oMath>
        <m:r>
          <w:rPr>
            <w:rFonts w:ascii="Cambria Math" w:hAnsi="Cambria Math"/>
            <w:sz w:val="20"/>
          </w:rPr>
          <m:t>∑TPNx1</m:t>
        </m:r>
      </m:oMath>
      <w:r w:rsidR="000C6BA6" w:rsidRPr="00AD6025">
        <w:rPr>
          <w:rFonts w:ascii="Cambria" w:hAnsi="Cambria"/>
          <w:sz w:val="20"/>
        </w:rPr>
        <w:t>) + (</w:t>
      </w:r>
      <m:oMath>
        <m:r>
          <w:rPr>
            <w:rFonts w:ascii="Cambria Math" w:hAnsi="Cambria Math"/>
            <w:sz w:val="20"/>
          </w:rPr>
          <m:t>∑KPnx2</m:t>
        </m:r>
      </m:oMath>
      <w:r w:rsidR="000C6BA6" w:rsidRPr="00AD6025">
        <w:rPr>
          <w:rFonts w:ascii="Cambria" w:hAnsi="Cambria"/>
          <w:sz w:val="20"/>
        </w:rPr>
        <w:t>) + (</w:t>
      </w:r>
      <w:r>
        <w:rPr>
          <w:rFonts w:ascii="Cambria" w:hAnsi="Cambria"/>
          <w:sz w:val="20"/>
        </w:rPr>
        <w:t>∑</w:t>
      </w:r>
      <m:oMath>
        <m:r>
          <w:rPr>
            <w:rFonts w:ascii="Cambria Math" w:hAnsi="Cambria Math"/>
            <w:sz w:val="20"/>
          </w:rPr>
          <m:t>CPnx3</m:t>
        </m:r>
      </m:oMath>
      <w:r w:rsidR="000C6BA6" w:rsidRPr="00AD6025">
        <w:rPr>
          <w:rFonts w:ascii="Cambria" w:hAnsi="Cambria"/>
          <w:sz w:val="20"/>
        </w:rPr>
        <w:t>) + (</w:t>
      </w:r>
      <w:r>
        <w:rPr>
          <w:rFonts w:ascii="Cambria" w:hAnsi="Cambria"/>
          <w:sz w:val="20"/>
        </w:rPr>
        <w:t>∑</w:t>
      </w:r>
      <m:oMath>
        <m:r>
          <w:rPr>
            <w:rFonts w:ascii="Cambria Math" w:hAnsi="Cambria Math"/>
            <w:sz w:val="20"/>
          </w:rPr>
          <m:t>Pnx4</m:t>
        </m:r>
      </m:oMath>
      <w:r w:rsidR="000C6BA6" w:rsidRPr="00AD6025">
        <w:rPr>
          <w:rFonts w:ascii="Cambria" w:hAnsi="Cambria"/>
          <w:sz w:val="20"/>
        </w:rPr>
        <w:t>) + (</w:t>
      </w:r>
      <w:r>
        <w:rPr>
          <w:rFonts w:ascii="Cambria" w:hAnsi="Cambria"/>
          <w:sz w:val="20"/>
        </w:rPr>
        <w:t>∑</w:t>
      </w:r>
      <m:oMath>
        <m:r>
          <w:rPr>
            <w:rFonts w:ascii="Cambria Math" w:hAnsi="Cambria Math"/>
            <w:sz w:val="20"/>
          </w:rPr>
          <m:t>SPnx5</m:t>
        </m:r>
      </m:oMath>
      <w:r w:rsidR="000C6BA6" w:rsidRPr="00AD6025">
        <w:rPr>
          <w:rFonts w:ascii="Cambria" w:hAnsi="Cambria"/>
          <w:sz w:val="20"/>
        </w:rPr>
        <w:t xml:space="preserve">) </w:t>
      </w:r>
    </w:p>
    <w:p w:rsidR="000C6BA6" w:rsidRPr="00523548" w:rsidRDefault="000C6BA6" w:rsidP="00523548">
      <w:pPr>
        <w:pStyle w:val="ListParagraph"/>
        <w:numPr>
          <w:ilvl w:val="0"/>
          <w:numId w:val="3"/>
        </w:numPr>
        <w:ind w:left="284" w:hanging="284"/>
        <w:jc w:val="both"/>
        <w:rPr>
          <w:rFonts w:ascii="Cambria" w:hAnsi="Cambria"/>
          <w:sz w:val="20"/>
        </w:rPr>
      </w:pPr>
      <w:r w:rsidRPr="00AD6025">
        <w:rPr>
          <w:rFonts w:ascii="Cambria" w:hAnsi="Cambria"/>
          <w:sz w:val="20"/>
        </w:rPr>
        <w:t xml:space="preserve">Menghitung Gap (tingkat kesenjangan) </w:t>
      </w:r>
      <w:r w:rsidR="00523548">
        <w:rPr>
          <w:rFonts w:ascii="Cambria" w:hAnsi="Cambria"/>
          <w:sz w:val="20"/>
          <w:lang w:val="id-ID"/>
        </w:rPr>
        <w:t>dengan r</w:t>
      </w:r>
      <w:r w:rsidRPr="00523548">
        <w:rPr>
          <w:rFonts w:ascii="Cambria" w:hAnsi="Cambria"/>
          <w:sz w:val="20"/>
        </w:rPr>
        <w:t>umus:</w:t>
      </w:r>
      <w:r w:rsidR="000D16D4" w:rsidRPr="00523548">
        <w:rPr>
          <w:rFonts w:ascii="Cambria" w:hAnsi="Cambria"/>
          <w:sz w:val="20"/>
        </w:rPr>
        <w:t xml:space="preserve"> </w:t>
      </w:r>
      <m:oMath>
        <m:r>
          <m:rPr>
            <m:scr m:val="script"/>
          </m:rPr>
          <w:rPr>
            <w:rFonts w:ascii="Cambria Math" w:hAnsi="Cambria Math"/>
            <w:sz w:val="20"/>
          </w:rPr>
          <m:t>SQ</m:t>
        </m:r>
        <m:r>
          <w:rPr>
            <w:rFonts w:ascii="Cambria Math" w:hAnsi="Cambria Math"/>
            <w:sz w:val="20"/>
          </w:rPr>
          <m:t>i</m:t>
        </m:r>
      </m:oMath>
      <w:r w:rsidRPr="00523548">
        <w:rPr>
          <w:rFonts w:ascii="Cambria" w:hAnsi="Cambria"/>
          <w:sz w:val="20"/>
        </w:rPr>
        <w:t xml:space="preserve">  = </w:t>
      </w:r>
      <m:oMath>
        <m:r>
          <m:rPr>
            <m:scr m:val="script"/>
          </m:rPr>
          <w:rPr>
            <w:rFonts w:ascii="Cambria Math" w:hAnsi="Cambria Math"/>
            <w:sz w:val="20"/>
          </w:rPr>
          <m:t>X</m:t>
        </m:r>
        <m:r>
          <w:rPr>
            <w:rFonts w:ascii="Cambria Math" w:hAnsi="Cambria Math"/>
            <w:sz w:val="20"/>
          </w:rPr>
          <m:t xml:space="preserve">i- </m:t>
        </m:r>
        <m:r>
          <m:rPr>
            <m:sty m:val="p"/>
          </m:rPr>
          <w:rPr>
            <w:rFonts w:ascii="Cambria Math" w:hAnsi="Cambria Math"/>
            <w:sz w:val="20"/>
          </w:rPr>
          <m:t>Υ</m:t>
        </m:r>
        <m:r>
          <w:rPr>
            <w:rFonts w:ascii="Cambria Math" w:hAnsi="Cambria Math"/>
            <w:sz w:val="20"/>
          </w:rPr>
          <m:t>i</m:t>
        </m:r>
      </m:oMath>
    </w:p>
    <w:p w:rsidR="000C6BA6" w:rsidRPr="00AD6025" w:rsidRDefault="000C6BA6" w:rsidP="000C6BA6">
      <w:pPr>
        <w:pStyle w:val="ListParagraph"/>
        <w:ind w:left="0" w:firstLine="720"/>
        <w:jc w:val="both"/>
        <w:rPr>
          <w:rFonts w:ascii="Cambria" w:hAnsi="Cambria"/>
          <w:sz w:val="20"/>
        </w:rPr>
      </w:pPr>
      <w:r w:rsidRPr="00AD6025">
        <w:rPr>
          <w:rFonts w:ascii="Cambria" w:hAnsi="Cambria"/>
          <w:sz w:val="20"/>
        </w:rPr>
        <w:t>keterangan</w:t>
      </w:r>
    </w:p>
    <w:p w:rsidR="000C6BA6" w:rsidRDefault="000C6BA6" w:rsidP="000C6BA6">
      <w:pPr>
        <w:pStyle w:val="ListParagraph"/>
        <w:ind w:left="0" w:firstLine="720"/>
        <w:jc w:val="both"/>
        <w:rPr>
          <w:rFonts w:ascii="Cambria" w:hAnsi="Cambria"/>
          <w:sz w:val="20"/>
        </w:rPr>
      </w:pPr>
    </w:p>
    <w:p w:rsidR="000C6BA6" w:rsidRPr="00AD6025" w:rsidRDefault="000D16D4" w:rsidP="00523548">
      <w:pPr>
        <w:pStyle w:val="ListParagraph"/>
        <w:ind w:left="0" w:firstLine="284"/>
        <w:jc w:val="both"/>
        <w:rPr>
          <w:rFonts w:ascii="Cambria" w:hAnsi="Cambria"/>
          <w:sz w:val="20"/>
        </w:rPr>
      </w:pPr>
      <m:oMath>
        <m:r>
          <m:rPr>
            <m:scr m:val="script"/>
          </m:rPr>
          <w:rPr>
            <w:rFonts w:ascii="Cambria Math" w:hAnsi="Cambria Math"/>
            <w:sz w:val="20"/>
          </w:rPr>
          <m:t>X</m:t>
        </m:r>
        <m:r>
          <w:rPr>
            <w:rFonts w:ascii="Cambria Math" w:hAnsi="Cambria Math"/>
            <w:sz w:val="20"/>
          </w:rPr>
          <m:t>i</m:t>
        </m:r>
      </m:oMath>
      <w:r w:rsidR="000C6BA6" w:rsidRPr="00AD6025">
        <w:rPr>
          <w:rFonts w:ascii="Cambria" w:hAnsi="Cambria"/>
          <w:sz w:val="20"/>
        </w:rPr>
        <w:tab/>
        <w:t>=</w:t>
      </w:r>
      <w:r w:rsidR="000C6BA6">
        <w:rPr>
          <w:rFonts w:ascii="Cambria" w:hAnsi="Cambria"/>
          <w:sz w:val="20"/>
        </w:rPr>
        <w:t xml:space="preserve"> </w:t>
      </w:r>
      <w:r w:rsidR="000C6BA6" w:rsidRPr="00AD6025">
        <w:rPr>
          <w:rFonts w:ascii="Cambria" w:hAnsi="Cambria"/>
          <w:sz w:val="20"/>
        </w:rPr>
        <w:t>Bobot kenyataan</w:t>
      </w:r>
      <w:r w:rsidR="00523548">
        <w:rPr>
          <w:rFonts w:ascii="Cambria" w:hAnsi="Cambria"/>
          <w:sz w:val="20"/>
          <w:lang w:val="id-ID"/>
        </w:rPr>
        <w:t xml:space="preserve"> </w:t>
      </w:r>
      <w:r w:rsidR="000C6BA6" w:rsidRPr="00AD6025">
        <w:rPr>
          <w:rFonts w:ascii="Cambria" w:hAnsi="Cambria"/>
          <w:sz w:val="20"/>
        </w:rPr>
        <w:t>pelayanan</w:t>
      </w:r>
    </w:p>
    <w:p w:rsidR="000C6BA6" w:rsidRPr="00AD6025" w:rsidRDefault="000C6BA6" w:rsidP="00523548">
      <w:pPr>
        <w:pStyle w:val="ListParagraph"/>
        <w:ind w:left="0" w:firstLine="284"/>
        <w:jc w:val="both"/>
        <w:rPr>
          <w:rFonts w:ascii="Cambria" w:hAnsi="Cambria"/>
          <w:sz w:val="20"/>
        </w:rPr>
      </w:pPr>
      <m:oMath>
        <m:r>
          <m:rPr>
            <m:sty m:val="p"/>
          </m:rPr>
          <w:rPr>
            <w:rFonts w:ascii="Cambria Math" w:hAnsi="Cambria Math"/>
            <w:sz w:val="20"/>
          </w:rPr>
          <m:t>Υi</m:t>
        </m:r>
      </m:oMath>
      <w:r w:rsidRPr="00AD6025">
        <w:rPr>
          <w:rFonts w:ascii="Cambria" w:hAnsi="Cambria"/>
          <w:sz w:val="20"/>
        </w:rPr>
        <w:tab/>
        <w:t>= Bobot harapan pelayanan</w:t>
      </w:r>
    </w:p>
    <w:p w:rsidR="000C6BA6" w:rsidRPr="00AD6025" w:rsidRDefault="000C6BA6" w:rsidP="00523548">
      <w:pPr>
        <w:pStyle w:val="ListParagraph"/>
        <w:ind w:left="0" w:firstLine="284"/>
        <w:jc w:val="both"/>
        <w:rPr>
          <w:rFonts w:ascii="Cambria" w:hAnsi="Cambria"/>
          <w:i/>
          <w:sz w:val="20"/>
        </w:rPr>
      </w:pPr>
      <m:oMath>
        <m:r>
          <m:rPr>
            <m:scr m:val="script"/>
          </m:rPr>
          <w:rPr>
            <w:rFonts w:ascii="Cambria Math" w:hAnsi="Cambria Math"/>
            <w:sz w:val="20"/>
          </w:rPr>
          <m:t>SQ</m:t>
        </m:r>
        <m:r>
          <w:rPr>
            <w:rFonts w:ascii="Cambria Math" w:hAnsi="Cambria Math"/>
            <w:sz w:val="20"/>
          </w:rPr>
          <m:t>i</m:t>
        </m:r>
      </m:oMath>
      <w:r w:rsidRPr="00AD6025">
        <w:rPr>
          <w:rFonts w:ascii="Cambria" w:hAnsi="Cambria"/>
          <w:sz w:val="20"/>
        </w:rPr>
        <w:tab/>
        <w:t xml:space="preserve">= Nilai </w:t>
      </w:r>
      <w:r w:rsidRPr="00AD6025">
        <w:rPr>
          <w:rFonts w:ascii="Cambria" w:hAnsi="Cambria"/>
          <w:i/>
          <w:sz w:val="20"/>
        </w:rPr>
        <w:t>service quality</w:t>
      </w:r>
    </w:p>
    <w:p w:rsidR="000C6BA6" w:rsidRPr="00AD6025" w:rsidRDefault="000C6BA6" w:rsidP="00523548">
      <w:pPr>
        <w:pStyle w:val="ListParagraph"/>
        <w:ind w:left="0" w:firstLine="284"/>
        <w:jc w:val="both"/>
        <w:rPr>
          <w:rFonts w:ascii="Cambria" w:hAnsi="Cambria"/>
          <w:sz w:val="20"/>
        </w:rPr>
      </w:pPr>
      <m:oMath>
        <m:r>
          <m:rPr>
            <m:sty m:val="p"/>
          </m:rPr>
          <w:rPr>
            <w:rFonts w:ascii="Cambria Math" w:hAnsi="Cambria Math"/>
            <w:sz w:val="20"/>
          </w:rPr>
          <m:t>ΤΡ</m:t>
        </m:r>
      </m:oMath>
      <w:r w:rsidRPr="00AD6025">
        <w:rPr>
          <w:rFonts w:ascii="Cambria" w:hAnsi="Cambria"/>
          <w:sz w:val="20"/>
        </w:rPr>
        <w:tab/>
        <w:t>= Tidak puas</w:t>
      </w:r>
    </w:p>
    <w:p w:rsidR="000C6BA6" w:rsidRPr="00AD6025" w:rsidRDefault="000C6BA6" w:rsidP="00523548">
      <w:pPr>
        <w:pStyle w:val="ListParagraph"/>
        <w:ind w:left="0" w:firstLine="284"/>
        <w:jc w:val="both"/>
        <w:rPr>
          <w:rFonts w:ascii="Cambria" w:hAnsi="Cambria"/>
          <w:sz w:val="20"/>
        </w:rPr>
      </w:pPr>
      <m:oMath>
        <m:r>
          <m:rPr>
            <m:sty m:val="p"/>
          </m:rPr>
          <w:rPr>
            <w:rFonts w:ascii="Cambria Math" w:hAnsi="Cambria Math"/>
            <w:sz w:val="20"/>
          </w:rPr>
          <m:t>ΚΡ</m:t>
        </m:r>
      </m:oMath>
      <w:r w:rsidRPr="00AD6025">
        <w:rPr>
          <w:rFonts w:ascii="Cambria" w:hAnsi="Cambria"/>
          <w:sz w:val="20"/>
        </w:rPr>
        <w:tab/>
        <w:t>= Kurang Puas</w:t>
      </w:r>
    </w:p>
    <w:p w:rsidR="000C6BA6" w:rsidRPr="00AD6025" w:rsidRDefault="000C6BA6" w:rsidP="00523548">
      <w:pPr>
        <w:pStyle w:val="ListParagraph"/>
        <w:ind w:left="0" w:firstLine="284"/>
        <w:jc w:val="both"/>
        <w:rPr>
          <w:rFonts w:ascii="Cambria" w:hAnsi="Cambria"/>
          <w:sz w:val="20"/>
        </w:rPr>
      </w:pPr>
      <m:oMath>
        <m:r>
          <w:rPr>
            <w:rFonts w:ascii="Cambria Math" w:hAnsi="Cambria Math"/>
            <w:sz w:val="20"/>
          </w:rPr>
          <m:t>C</m:t>
        </m:r>
        <m:r>
          <m:rPr>
            <m:sty m:val="p"/>
          </m:rPr>
          <w:rPr>
            <w:rFonts w:ascii="Cambria Math" w:hAnsi="Cambria Math"/>
            <w:sz w:val="20"/>
          </w:rPr>
          <m:t>Ρ</m:t>
        </m:r>
      </m:oMath>
      <w:r w:rsidRPr="00AD6025">
        <w:rPr>
          <w:rFonts w:ascii="Cambria" w:hAnsi="Cambria"/>
          <w:sz w:val="20"/>
        </w:rPr>
        <w:tab/>
        <w:t>= Cukup Puas</w:t>
      </w:r>
    </w:p>
    <w:p w:rsidR="000C6BA6" w:rsidRPr="00AD6025" w:rsidRDefault="000C6BA6" w:rsidP="00523548">
      <w:pPr>
        <w:pStyle w:val="ListParagraph"/>
        <w:ind w:left="0" w:firstLine="284"/>
        <w:jc w:val="both"/>
        <w:rPr>
          <w:rFonts w:ascii="Cambria" w:hAnsi="Cambria"/>
          <w:sz w:val="20"/>
        </w:rPr>
      </w:pPr>
      <m:oMath>
        <m:r>
          <m:rPr>
            <m:sty m:val="p"/>
          </m:rPr>
          <w:rPr>
            <w:rFonts w:ascii="Cambria Math" w:hAnsi="Cambria Math"/>
            <w:sz w:val="20"/>
          </w:rPr>
          <m:t>Ρ</m:t>
        </m:r>
      </m:oMath>
      <w:r w:rsidRPr="00AD6025">
        <w:rPr>
          <w:rFonts w:ascii="Cambria" w:hAnsi="Cambria"/>
          <w:sz w:val="20"/>
        </w:rPr>
        <w:tab/>
        <w:t>= Puas</w:t>
      </w:r>
    </w:p>
    <w:p w:rsidR="000C6BA6" w:rsidRPr="00AD6025" w:rsidRDefault="000C6BA6" w:rsidP="00523548">
      <w:pPr>
        <w:pStyle w:val="ListParagraph"/>
        <w:ind w:left="0" w:firstLine="284"/>
        <w:jc w:val="both"/>
        <w:rPr>
          <w:rFonts w:ascii="Cambria" w:hAnsi="Cambria"/>
          <w:sz w:val="20"/>
        </w:rPr>
      </w:pPr>
      <m:oMath>
        <m:r>
          <m:rPr>
            <m:scr m:val="script"/>
            <m:sty m:val="p"/>
          </m:rPr>
          <w:rPr>
            <w:rFonts w:ascii="Cambria Math" w:hAnsi="Cambria Math"/>
            <w:sz w:val="20"/>
          </w:rPr>
          <m:t>S</m:t>
        </m:r>
        <m:r>
          <m:rPr>
            <m:sty m:val="p"/>
          </m:rPr>
          <w:rPr>
            <w:rFonts w:ascii="Cambria Math" w:hAnsi="Cambria Math"/>
            <w:sz w:val="20"/>
          </w:rPr>
          <m:t>Ρ</m:t>
        </m:r>
      </m:oMath>
      <w:r w:rsidRPr="00AD6025">
        <w:rPr>
          <w:rFonts w:ascii="Cambria" w:hAnsi="Cambria"/>
          <w:sz w:val="20"/>
        </w:rPr>
        <w:tab/>
        <w:t>= Sangat Puas</w:t>
      </w:r>
    </w:p>
    <w:p w:rsidR="000C6BA6" w:rsidRPr="00AD6025" w:rsidRDefault="000C6BA6" w:rsidP="000C6BA6">
      <w:pPr>
        <w:pStyle w:val="NormalWeb"/>
        <w:widowControl w:val="0"/>
        <w:spacing w:before="0" w:beforeAutospacing="0" w:after="0" w:afterAutospacing="0"/>
        <w:jc w:val="both"/>
        <w:rPr>
          <w:rFonts w:ascii="Cambria" w:hAnsi="Cambria"/>
          <w:sz w:val="20"/>
          <w:szCs w:val="20"/>
          <w:lang w:val="id-ID"/>
        </w:rPr>
      </w:pPr>
    </w:p>
    <w:p w:rsidR="000C6BA6" w:rsidRPr="00AD6025" w:rsidRDefault="000C6BA6" w:rsidP="000C6BA6">
      <w:pPr>
        <w:pStyle w:val="NormalWeb"/>
        <w:widowControl w:val="0"/>
        <w:spacing w:before="0" w:beforeAutospacing="0" w:after="0" w:afterAutospacing="0"/>
        <w:jc w:val="center"/>
        <w:rPr>
          <w:rFonts w:ascii="Cambria" w:hAnsi="Cambria"/>
          <w:b/>
          <w:sz w:val="20"/>
          <w:szCs w:val="20"/>
        </w:rPr>
      </w:pPr>
      <w:r w:rsidRPr="00AD6025">
        <w:rPr>
          <w:rFonts w:ascii="Cambria" w:hAnsi="Cambria"/>
          <w:b/>
          <w:sz w:val="20"/>
          <w:szCs w:val="20"/>
          <w:lang w:val="id-ID"/>
        </w:rPr>
        <w:t xml:space="preserve">Tabel 1. </w:t>
      </w:r>
      <w:r w:rsidRPr="00AD6025">
        <w:rPr>
          <w:rFonts w:ascii="Cambria" w:hAnsi="Cambria"/>
          <w:b/>
          <w:sz w:val="20"/>
          <w:szCs w:val="20"/>
        </w:rPr>
        <w:t>Nilai Gap Tiap Dimensi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907"/>
        <w:gridCol w:w="1034"/>
        <w:gridCol w:w="681"/>
      </w:tblGrid>
      <w:tr w:rsidR="000C6BA6" w:rsidRPr="00AD6025" w:rsidTr="0044362C">
        <w:tc>
          <w:tcPr>
            <w:tcW w:w="1232" w:type="dxa"/>
            <w:vMerge w:val="restart"/>
            <w:tcBorders>
              <w:left w:val="nil"/>
              <w:right w:val="nil"/>
            </w:tcBorders>
            <w:shd w:val="clear" w:color="auto" w:fill="auto"/>
            <w:vAlign w:val="center"/>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Dimensi</w:t>
            </w:r>
          </w:p>
        </w:tc>
        <w:tc>
          <w:tcPr>
            <w:tcW w:w="2774" w:type="dxa"/>
            <w:gridSpan w:val="3"/>
            <w:tcBorders>
              <w:left w:val="nil"/>
              <w:right w:val="nil"/>
            </w:tcBorders>
          </w:tcPr>
          <w:p w:rsidR="000C6BA6" w:rsidRPr="00BE5FDC" w:rsidRDefault="000C6BA6" w:rsidP="0044362C">
            <w:pPr>
              <w:pStyle w:val="NormalWeb"/>
              <w:widowControl w:val="0"/>
              <w:spacing w:before="0" w:beforeAutospacing="0" w:after="0" w:afterAutospacing="0"/>
              <w:jc w:val="center"/>
              <w:rPr>
                <w:rFonts w:ascii="Cambria" w:hAnsi="Cambria"/>
                <w:sz w:val="18"/>
                <w:szCs w:val="18"/>
                <w:lang w:eastAsia="id-ID"/>
              </w:rPr>
            </w:pPr>
            <w:r w:rsidRPr="00BE5FDC">
              <w:rPr>
                <w:rFonts w:ascii="Cambria" w:hAnsi="Cambria"/>
                <w:sz w:val="18"/>
                <w:szCs w:val="18"/>
                <w:lang w:eastAsia="id-ID"/>
              </w:rPr>
              <w:t>Rata-Rata</w:t>
            </w:r>
          </w:p>
        </w:tc>
      </w:tr>
      <w:tr w:rsidR="000C6BA6" w:rsidRPr="00AD6025" w:rsidTr="0044362C">
        <w:tc>
          <w:tcPr>
            <w:tcW w:w="1232" w:type="dxa"/>
            <w:vMerge/>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val="id-ID" w:eastAsia="id-ID"/>
              </w:rPr>
            </w:pPr>
          </w:p>
        </w:tc>
        <w:tc>
          <w:tcPr>
            <w:tcW w:w="952" w:type="dxa"/>
            <w:tcBorders>
              <w:left w:val="nil"/>
              <w:right w:val="nil"/>
            </w:tcBorders>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Harapan</w:t>
            </w:r>
          </w:p>
        </w:tc>
        <w:tc>
          <w:tcPr>
            <w:tcW w:w="992" w:type="dxa"/>
            <w:tcBorders>
              <w:left w:val="nil"/>
              <w:right w:val="nil"/>
            </w:tcBorders>
            <w:shd w:val="clear" w:color="auto" w:fill="auto"/>
            <w:vAlign w:val="center"/>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Kenyataan</w:t>
            </w:r>
          </w:p>
        </w:tc>
        <w:tc>
          <w:tcPr>
            <w:tcW w:w="830" w:type="dxa"/>
            <w:tcBorders>
              <w:left w:val="nil"/>
              <w:right w:val="nil"/>
            </w:tcBorders>
            <w:shd w:val="clear" w:color="auto" w:fill="auto"/>
            <w:vAlign w:val="center"/>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Gap</w:t>
            </w:r>
          </w:p>
        </w:tc>
      </w:tr>
      <w:tr w:rsidR="000C6BA6" w:rsidRPr="00AD6025" w:rsidTr="0044362C">
        <w:tc>
          <w:tcPr>
            <w:tcW w:w="1232" w:type="dxa"/>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Bukti Fisik</w:t>
            </w:r>
          </w:p>
        </w:tc>
        <w:tc>
          <w:tcPr>
            <w:tcW w:w="952" w:type="dxa"/>
            <w:tcBorders>
              <w:left w:val="nil"/>
              <w:right w:val="nil"/>
            </w:tcBorders>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4,23</w:t>
            </w:r>
          </w:p>
        </w:tc>
        <w:tc>
          <w:tcPr>
            <w:tcW w:w="992" w:type="dxa"/>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4,18</w:t>
            </w:r>
          </w:p>
        </w:tc>
        <w:tc>
          <w:tcPr>
            <w:tcW w:w="830" w:type="dxa"/>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0,05</w:t>
            </w:r>
          </w:p>
        </w:tc>
      </w:tr>
      <w:tr w:rsidR="000C6BA6" w:rsidRPr="00AD6025" w:rsidTr="0044362C">
        <w:tc>
          <w:tcPr>
            <w:tcW w:w="1232" w:type="dxa"/>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Kehandalan</w:t>
            </w:r>
          </w:p>
        </w:tc>
        <w:tc>
          <w:tcPr>
            <w:tcW w:w="952" w:type="dxa"/>
            <w:tcBorders>
              <w:left w:val="nil"/>
              <w:right w:val="nil"/>
            </w:tcBorders>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4,18</w:t>
            </w:r>
          </w:p>
        </w:tc>
        <w:tc>
          <w:tcPr>
            <w:tcW w:w="992" w:type="dxa"/>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4,15</w:t>
            </w:r>
          </w:p>
        </w:tc>
        <w:tc>
          <w:tcPr>
            <w:tcW w:w="830" w:type="dxa"/>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0,03</w:t>
            </w:r>
          </w:p>
        </w:tc>
      </w:tr>
      <w:tr w:rsidR="000C6BA6" w:rsidRPr="00AD6025" w:rsidTr="0044362C">
        <w:tc>
          <w:tcPr>
            <w:tcW w:w="1232" w:type="dxa"/>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Daya Tanggap</w:t>
            </w:r>
          </w:p>
        </w:tc>
        <w:tc>
          <w:tcPr>
            <w:tcW w:w="952" w:type="dxa"/>
            <w:tcBorders>
              <w:left w:val="nil"/>
              <w:right w:val="nil"/>
            </w:tcBorders>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4,15</w:t>
            </w:r>
          </w:p>
        </w:tc>
        <w:tc>
          <w:tcPr>
            <w:tcW w:w="992" w:type="dxa"/>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4,20</w:t>
            </w:r>
          </w:p>
        </w:tc>
        <w:tc>
          <w:tcPr>
            <w:tcW w:w="830" w:type="dxa"/>
            <w:tcBorders>
              <w:left w:val="nil"/>
              <w:right w:val="nil"/>
            </w:tcBorders>
            <w:shd w:val="clear" w:color="auto" w:fill="auto"/>
          </w:tcPr>
          <w:p w:rsidR="000C6BA6" w:rsidRPr="00BE5FDC" w:rsidRDefault="000C6BA6" w:rsidP="0044362C">
            <w:pPr>
              <w:pStyle w:val="NormalWeb"/>
              <w:widowControl w:val="0"/>
              <w:spacing w:before="0" w:beforeAutospacing="0" w:after="0" w:afterAutospacing="0"/>
              <w:jc w:val="both"/>
              <w:rPr>
                <w:rFonts w:ascii="Cambria" w:hAnsi="Cambria"/>
                <w:sz w:val="18"/>
                <w:szCs w:val="18"/>
                <w:lang w:eastAsia="id-ID"/>
              </w:rPr>
            </w:pPr>
            <w:r w:rsidRPr="00BE5FDC">
              <w:rPr>
                <w:rFonts w:ascii="Cambria" w:hAnsi="Cambria"/>
                <w:sz w:val="18"/>
                <w:szCs w:val="18"/>
                <w:lang w:eastAsia="id-ID"/>
              </w:rPr>
              <w:t>-0,05</w:t>
            </w:r>
          </w:p>
        </w:tc>
      </w:tr>
      <w:tr w:rsidR="000C6BA6" w:rsidRPr="00AD6025" w:rsidTr="0044362C">
        <w:tc>
          <w:tcPr>
            <w:tcW w:w="1232" w:type="dxa"/>
            <w:tcBorders>
              <w:left w:val="nil"/>
              <w:right w:val="nil"/>
            </w:tcBorders>
            <w:shd w:val="clear" w:color="auto" w:fill="auto"/>
          </w:tcPr>
          <w:p w:rsidR="000C6BA6" w:rsidRPr="00AD6025" w:rsidRDefault="000C6BA6" w:rsidP="0044362C">
            <w:pPr>
              <w:pStyle w:val="NormalWeb"/>
              <w:widowControl w:val="0"/>
              <w:spacing w:before="0" w:beforeAutospacing="0" w:after="0" w:afterAutospacing="0"/>
              <w:jc w:val="both"/>
              <w:rPr>
                <w:rFonts w:ascii="Cambria" w:hAnsi="Cambria"/>
                <w:sz w:val="20"/>
                <w:szCs w:val="20"/>
                <w:lang w:eastAsia="id-ID"/>
              </w:rPr>
            </w:pPr>
            <w:r w:rsidRPr="00AD6025">
              <w:rPr>
                <w:rFonts w:ascii="Cambria" w:hAnsi="Cambria"/>
                <w:sz w:val="20"/>
                <w:szCs w:val="20"/>
                <w:lang w:eastAsia="id-ID"/>
              </w:rPr>
              <w:t>Jaminan</w:t>
            </w:r>
          </w:p>
        </w:tc>
        <w:tc>
          <w:tcPr>
            <w:tcW w:w="952" w:type="dxa"/>
            <w:tcBorders>
              <w:left w:val="nil"/>
              <w:right w:val="nil"/>
            </w:tcBorders>
          </w:tcPr>
          <w:p w:rsidR="000C6BA6" w:rsidRPr="00AD6025" w:rsidRDefault="000C6BA6" w:rsidP="0044362C">
            <w:pPr>
              <w:pStyle w:val="NormalWeb"/>
              <w:widowControl w:val="0"/>
              <w:spacing w:before="0" w:beforeAutospacing="0" w:after="0" w:afterAutospacing="0"/>
              <w:jc w:val="both"/>
              <w:rPr>
                <w:rFonts w:ascii="Cambria" w:hAnsi="Cambria"/>
                <w:sz w:val="20"/>
                <w:szCs w:val="20"/>
                <w:lang w:eastAsia="id-ID"/>
              </w:rPr>
            </w:pPr>
            <w:r w:rsidRPr="00AD6025">
              <w:rPr>
                <w:rFonts w:ascii="Cambria" w:hAnsi="Cambria"/>
                <w:sz w:val="20"/>
                <w:szCs w:val="20"/>
                <w:lang w:eastAsia="id-ID"/>
              </w:rPr>
              <w:t>4,18</w:t>
            </w:r>
          </w:p>
        </w:tc>
        <w:tc>
          <w:tcPr>
            <w:tcW w:w="992" w:type="dxa"/>
            <w:tcBorders>
              <w:left w:val="nil"/>
              <w:right w:val="nil"/>
            </w:tcBorders>
            <w:shd w:val="clear" w:color="auto" w:fill="auto"/>
          </w:tcPr>
          <w:p w:rsidR="000C6BA6" w:rsidRPr="00AD6025" w:rsidRDefault="000C6BA6" w:rsidP="0044362C">
            <w:pPr>
              <w:pStyle w:val="NormalWeb"/>
              <w:widowControl w:val="0"/>
              <w:spacing w:before="0" w:beforeAutospacing="0" w:after="0" w:afterAutospacing="0"/>
              <w:jc w:val="both"/>
              <w:rPr>
                <w:rFonts w:ascii="Cambria" w:hAnsi="Cambria"/>
                <w:sz w:val="20"/>
                <w:szCs w:val="20"/>
                <w:lang w:eastAsia="id-ID"/>
              </w:rPr>
            </w:pPr>
            <w:r w:rsidRPr="00AD6025">
              <w:rPr>
                <w:rFonts w:ascii="Cambria" w:hAnsi="Cambria"/>
                <w:sz w:val="20"/>
                <w:szCs w:val="20"/>
                <w:lang w:eastAsia="id-ID"/>
              </w:rPr>
              <w:t>4,13</w:t>
            </w:r>
          </w:p>
        </w:tc>
        <w:tc>
          <w:tcPr>
            <w:tcW w:w="830" w:type="dxa"/>
            <w:tcBorders>
              <w:left w:val="nil"/>
              <w:right w:val="nil"/>
            </w:tcBorders>
            <w:shd w:val="clear" w:color="auto" w:fill="auto"/>
          </w:tcPr>
          <w:p w:rsidR="000C6BA6" w:rsidRPr="00AD6025" w:rsidRDefault="000C6BA6" w:rsidP="0044362C">
            <w:pPr>
              <w:pStyle w:val="NormalWeb"/>
              <w:widowControl w:val="0"/>
              <w:spacing w:before="0" w:beforeAutospacing="0" w:after="0" w:afterAutospacing="0"/>
              <w:jc w:val="both"/>
              <w:rPr>
                <w:rFonts w:ascii="Cambria" w:hAnsi="Cambria"/>
                <w:sz w:val="20"/>
                <w:szCs w:val="20"/>
                <w:lang w:eastAsia="id-ID"/>
              </w:rPr>
            </w:pPr>
            <w:r w:rsidRPr="00AD6025">
              <w:rPr>
                <w:rFonts w:ascii="Cambria" w:hAnsi="Cambria"/>
                <w:sz w:val="20"/>
                <w:szCs w:val="20"/>
                <w:lang w:eastAsia="id-ID"/>
              </w:rPr>
              <w:t>0,05</w:t>
            </w:r>
          </w:p>
        </w:tc>
      </w:tr>
      <w:tr w:rsidR="000C6BA6" w:rsidRPr="00AD6025" w:rsidTr="0044362C">
        <w:tc>
          <w:tcPr>
            <w:tcW w:w="1232" w:type="dxa"/>
            <w:tcBorders>
              <w:left w:val="nil"/>
              <w:right w:val="nil"/>
            </w:tcBorders>
            <w:shd w:val="clear" w:color="auto" w:fill="auto"/>
          </w:tcPr>
          <w:p w:rsidR="000C6BA6" w:rsidRPr="00AD6025" w:rsidRDefault="000C6BA6" w:rsidP="0044362C">
            <w:pPr>
              <w:pStyle w:val="NormalWeb"/>
              <w:widowControl w:val="0"/>
              <w:spacing w:before="0" w:beforeAutospacing="0" w:after="0" w:afterAutospacing="0"/>
              <w:jc w:val="both"/>
              <w:rPr>
                <w:rFonts w:ascii="Cambria" w:hAnsi="Cambria"/>
                <w:sz w:val="20"/>
                <w:szCs w:val="20"/>
                <w:lang w:eastAsia="id-ID"/>
              </w:rPr>
            </w:pPr>
            <w:r w:rsidRPr="00AD6025">
              <w:rPr>
                <w:rFonts w:ascii="Cambria" w:hAnsi="Cambria"/>
                <w:sz w:val="20"/>
                <w:szCs w:val="20"/>
                <w:lang w:eastAsia="id-ID"/>
              </w:rPr>
              <w:t>Empati</w:t>
            </w:r>
          </w:p>
        </w:tc>
        <w:tc>
          <w:tcPr>
            <w:tcW w:w="952" w:type="dxa"/>
            <w:tcBorders>
              <w:left w:val="nil"/>
              <w:right w:val="nil"/>
            </w:tcBorders>
          </w:tcPr>
          <w:p w:rsidR="000C6BA6" w:rsidRPr="00AD6025" w:rsidRDefault="000C6BA6" w:rsidP="0044362C">
            <w:pPr>
              <w:pStyle w:val="NormalWeb"/>
              <w:widowControl w:val="0"/>
              <w:spacing w:before="0" w:beforeAutospacing="0" w:after="0" w:afterAutospacing="0"/>
              <w:jc w:val="both"/>
              <w:rPr>
                <w:rFonts w:ascii="Cambria" w:hAnsi="Cambria"/>
                <w:sz w:val="20"/>
                <w:szCs w:val="20"/>
                <w:lang w:eastAsia="id-ID"/>
              </w:rPr>
            </w:pPr>
            <w:r w:rsidRPr="00AD6025">
              <w:rPr>
                <w:rFonts w:ascii="Cambria" w:hAnsi="Cambria"/>
                <w:sz w:val="20"/>
                <w:szCs w:val="20"/>
                <w:lang w:eastAsia="id-ID"/>
              </w:rPr>
              <w:t>4,18</w:t>
            </w:r>
          </w:p>
        </w:tc>
        <w:tc>
          <w:tcPr>
            <w:tcW w:w="992" w:type="dxa"/>
            <w:tcBorders>
              <w:left w:val="nil"/>
              <w:right w:val="nil"/>
            </w:tcBorders>
            <w:shd w:val="clear" w:color="auto" w:fill="auto"/>
          </w:tcPr>
          <w:p w:rsidR="000C6BA6" w:rsidRPr="00AD6025" w:rsidRDefault="000C6BA6" w:rsidP="0044362C">
            <w:pPr>
              <w:pStyle w:val="NormalWeb"/>
              <w:widowControl w:val="0"/>
              <w:spacing w:before="0" w:beforeAutospacing="0" w:after="0" w:afterAutospacing="0"/>
              <w:jc w:val="both"/>
              <w:rPr>
                <w:rFonts w:ascii="Cambria" w:hAnsi="Cambria"/>
                <w:sz w:val="20"/>
                <w:szCs w:val="20"/>
                <w:lang w:eastAsia="id-ID"/>
              </w:rPr>
            </w:pPr>
            <w:r w:rsidRPr="00AD6025">
              <w:rPr>
                <w:rFonts w:ascii="Cambria" w:hAnsi="Cambria"/>
                <w:sz w:val="20"/>
                <w:szCs w:val="20"/>
                <w:lang w:eastAsia="id-ID"/>
              </w:rPr>
              <w:t>4,10</w:t>
            </w:r>
          </w:p>
        </w:tc>
        <w:tc>
          <w:tcPr>
            <w:tcW w:w="830" w:type="dxa"/>
            <w:tcBorders>
              <w:left w:val="nil"/>
              <w:right w:val="nil"/>
            </w:tcBorders>
            <w:shd w:val="clear" w:color="auto" w:fill="auto"/>
          </w:tcPr>
          <w:p w:rsidR="000C6BA6" w:rsidRPr="00AD6025" w:rsidRDefault="000C6BA6" w:rsidP="0044362C">
            <w:pPr>
              <w:pStyle w:val="NormalWeb"/>
              <w:widowControl w:val="0"/>
              <w:spacing w:before="0" w:beforeAutospacing="0" w:after="0" w:afterAutospacing="0"/>
              <w:jc w:val="both"/>
              <w:rPr>
                <w:rFonts w:ascii="Cambria" w:hAnsi="Cambria"/>
                <w:sz w:val="20"/>
                <w:szCs w:val="20"/>
                <w:lang w:eastAsia="id-ID"/>
              </w:rPr>
            </w:pPr>
            <w:r w:rsidRPr="00AD6025">
              <w:rPr>
                <w:rFonts w:ascii="Cambria" w:hAnsi="Cambria"/>
                <w:sz w:val="20"/>
                <w:szCs w:val="20"/>
                <w:lang w:eastAsia="id-ID"/>
              </w:rPr>
              <w:t>0.08</w:t>
            </w:r>
          </w:p>
        </w:tc>
      </w:tr>
    </w:tbl>
    <w:p w:rsidR="000C6BA6" w:rsidRPr="00AD6025" w:rsidRDefault="000C6BA6" w:rsidP="000C6BA6">
      <w:pPr>
        <w:spacing w:after="0" w:line="240" w:lineRule="auto"/>
        <w:ind w:firstLine="284"/>
        <w:jc w:val="both"/>
        <w:rPr>
          <w:rFonts w:ascii="Cambria" w:hAnsi="Cambria" w:cs="Arial"/>
          <w:b/>
          <w:sz w:val="20"/>
          <w:szCs w:val="20"/>
        </w:rPr>
      </w:pPr>
    </w:p>
    <w:p w:rsidR="000C6BA6" w:rsidRPr="00AD6025" w:rsidRDefault="000C6BA6" w:rsidP="000C6BA6">
      <w:pPr>
        <w:numPr>
          <w:ilvl w:val="0"/>
          <w:numId w:val="1"/>
        </w:numPr>
        <w:spacing w:after="0" w:line="240" w:lineRule="auto"/>
        <w:ind w:left="284" w:hanging="284"/>
        <w:contextualSpacing/>
        <w:jc w:val="both"/>
        <w:rPr>
          <w:rFonts w:ascii="Cambria" w:hAnsi="Cambria" w:cs="Arial"/>
          <w:b/>
          <w:sz w:val="20"/>
          <w:szCs w:val="20"/>
        </w:rPr>
      </w:pPr>
      <w:r w:rsidRPr="00AD6025">
        <w:rPr>
          <w:rFonts w:ascii="Cambria" w:hAnsi="Cambria" w:cs="Arial"/>
          <w:b/>
          <w:sz w:val="20"/>
          <w:szCs w:val="20"/>
        </w:rPr>
        <w:t>HASIL DAN PEMBAHASAN</w:t>
      </w:r>
    </w:p>
    <w:p w:rsidR="000C6BA6" w:rsidRPr="00AD6025" w:rsidRDefault="000C6BA6" w:rsidP="000C6BA6">
      <w:pPr>
        <w:pStyle w:val="NormalWeb"/>
        <w:widowControl w:val="0"/>
        <w:numPr>
          <w:ilvl w:val="0"/>
          <w:numId w:val="4"/>
        </w:numPr>
        <w:spacing w:before="0" w:beforeAutospacing="0" w:after="0" w:afterAutospacing="0"/>
        <w:ind w:left="284" w:hanging="284"/>
        <w:jc w:val="both"/>
        <w:rPr>
          <w:rFonts w:ascii="Cambria" w:hAnsi="Cambria"/>
          <w:b/>
          <w:sz w:val="20"/>
          <w:szCs w:val="20"/>
          <w:lang w:val="id-ID"/>
        </w:rPr>
      </w:pPr>
      <w:r w:rsidRPr="00AD6025">
        <w:rPr>
          <w:rFonts w:ascii="Cambria" w:hAnsi="Cambria"/>
          <w:sz w:val="20"/>
          <w:szCs w:val="20"/>
        </w:rPr>
        <w:t>Pengambilan</w:t>
      </w:r>
      <w:r w:rsidRPr="00AD6025">
        <w:rPr>
          <w:rFonts w:ascii="Cambria" w:hAnsi="Cambria"/>
          <w:spacing w:val="-1"/>
          <w:sz w:val="20"/>
          <w:szCs w:val="20"/>
        </w:rPr>
        <w:t xml:space="preserve"> </w:t>
      </w:r>
      <w:r w:rsidRPr="00AD6025">
        <w:rPr>
          <w:rFonts w:ascii="Cambria" w:hAnsi="Cambria"/>
          <w:spacing w:val="-4"/>
          <w:sz w:val="20"/>
          <w:szCs w:val="20"/>
        </w:rPr>
        <w:t>Bobot Harapan</w:t>
      </w:r>
    </w:p>
    <w:p w:rsidR="000C6452" w:rsidRDefault="000C6BA6" w:rsidP="000C6452">
      <w:pPr>
        <w:widowControl w:val="0"/>
        <w:autoSpaceDE w:val="0"/>
        <w:autoSpaceDN w:val="0"/>
        <w:adjustRightInd w:val="0"/>
        <w:spacing w:after="0" w:line="238" w:lineRule="auto"/>
        <w:ind w:right="123"/>
        <w:jc w:val="both"/>
        <w:rPr>
          <w:rFonts w:ascii="Cambria" w:hAnsi="Cambria"/>
          <w:sz w:val="20"/>
          <w:szCs w:val="20"/>
          <w:lang w:val="id-ID"/>
        </w:rPr>
      </w:pPr>
      <w:r w:rsidRPr="00AD6025">
        <w:rPr>
          <w:rFonts w:ascii="Cambria" w:hAnsi="Cambria"/>
          <w:spacing w:val="-1"/>
          <w:sz w:val="20"/>
          <w:szCs w:val="20"/>
        </w:rPr>
        <w:t>A</w:t>
      </w:r>
      <w:r w:rsidRPr="00AD6025">
        <w:rPr>
          <w:rFonts w:ascii="Cambria" w:hAnsi="Cambria"/>
          <w:spacing w:val="-5"/>
          <w:sz w:val="20"/>
          <w:szCs w:val="20"/>
        </w:rPr>
        <w:t>l</w:t>
      </w:r>
      <w:r w:rsidRPr="00AD6025">
        <w:rPr>
          <w:rFonts w:ascii="Cambria" w:hAnsi="Cambria"/>
          <w:spacing w:val="7"/>
          <w:sz w:val="20"/>
          <w:szCs w:val="20"/>
        </w:rPr>
        <w:t>t</w:t>
      </w:r>
      <w:r w:rsidRPr="00AD6025">
        <w:rPr>
          <w:rFonts w:ascii="Cambria" w:hAnsi="Cambria"/>
          <w:spacing w:val="-5"/>
          <w:sz w:val="20"/>
          <w:szCs w:val="20"/>
        </w:rPr>
        <w:t>e</w:t>
      </w:r>
      <w:r w:rsidRPr="00AD6025">
        <w:rPr>
          <w:rFonts w:ascii="Cambria" w:hAnsi="Cambria"/>
          <w:spacing w:val="1"/>
          <w:sz w:val="20"/>
          <w:szCs w:val="20"/>
        </w:rPr>
        <w:t>r</w:t>
      </w:r>
      <w:r w:rsidRPr="00AD6025">
        <w:rPr>
          <w:rFonts w:ascii="Cambria" w:hAnsi="Cambria"/>
          <w:spacing w:val="-5"/>
          <w:sz w:val="20"/>
          <w:szCs w:val="20"/>
        </w:rPr>
        <w:t>n</w:t>
      </w:r>
      <w:r w:rsidRPr="00AD6025">
        <w:rPr>
          <w:rFonts w:ascii="Cambria" w:hAnsi="Cambria"/>
          <w:spacing w:val="2"/>
          <w:sz w:val="20"/>
          <w:szCs w:val="20"/>
        </w:rPr>
        <w:t>a</w:t>
      </w:r>
      <w:r w:rsidRPr="00AD6025">
        <w:rPr>
          <w:rFonts w:ascii="Cambria" w:hAnsi="Cambria"/>
          <w:spacing w:val="1"/>
          <w:sz w:val="20"/>
          <w:szCs w:val="20"/>
        </w:rPr>
        <w:t>t</w:t>
      </w:r>
      <w:r w:rsidRPr="00AD6025">
        <w:rPr>
          <w:rFonts w:ascii="Cambria" w:hAnsi="Cambria"/>
          <w:spacing w:val="-5"/>
          <w:sz w:val="20"/>
          <w:szCs w:val="20"/>
        </w:rPr>
        <w:t>i</w:t>
      </w:r>
      <w:r w:rsidRPr="00AD6025">
        <w:rPr>
          <w:rFonts w:ascii="Cambria" w:hAnsi="Cambria"/>
          <w:sz w:val="20"/>
          <w:szCs w:val="20"/>
        </w:rPr>
        <w:t>f</w:t>
      </w:r>
      <w:r w:rsidRPr="00AD6025">
        <w:rPr>
          <w:rFonts w:ascii="Cambria" w:hAnsi="Cambria"/>
          <w:spacing w:val="9"/>
          <w:sz w:val="20"/>
          <w:szCs w:val="20"/>
        </w:rPr>
        <w:t xml:space="preserve"> </w:t>
      </w:r>
      <w:r w:rsidRPr="00AD6025">
        <w:rPr>
          <w:rFonts w:ascii="Cambria" w:hAnsi="Cambria"/>
          <w:spacing w:val="-5"/>
          <w:sz w:val="20"/>
          <w:szCs w:val="20"/>
        </w:rPr>
        <w:t>y</w:t>
      </w:r>
      <w:r w:rsidRPr="00AD6025">
        <w:rPr>
          <w:rFonts w:ascii="Cambria" w:hAnsi="Cambria"/>
          <w:spacing w:val="2"/>
          <w:sz w:val="20"/>
          <w:szCs w:val="20"/>
        </w:rPr>
        <w:t>a</w:t>
      </w:r>
      <w:r w:rsidRPr="00AD6025">
        <w:rPr>
          <w:rFonts w:ascii="Cambria" w:hAnsi="Cambria"/>
          <w:sz w:val="20"/>
          <w:szCs w:val="20"/>
        </w:rPr>
        <w:t>ng d</w:t>
      </w:r>
      <w:r w:rsidRPr="00AD6025">
        <w:rPr>
          <w:rFonts w:ascii="Cambria" w:hAnsi="Cambria"/>
          <w:spacing w:val="1"/>
          <w:sz w:val="20"/>
          <w:szCs w:val="20"/>
        </w:rPr>
        <w:t>i</w:t>
      </w:r>
      <w:r w:rsidRPr="00AD6025">
        <w:rPr>
          <w:rFonts w:ascii="Cambria" w:hAnsi="Cambria"/>
          <w:spacing w:val="-5"/>
          <w:sz w:val="20"/>
          <w:szCs w:val="20"/>
        </w:rPr>
        <w:t>g</w:t>
      </w:r>
      <w:r w:rsidRPr="00AD6025">
        <w:rPr>
          <w:rFonts w:ascii="Cambria" w:hAnsi="Cambria"/>
          <w:spacing w:val="4"/>
          <w:sz w:val="20"/>
          <w:szCs w:val="20"/>
        </w:rPr>
        <w:t>u</w:t>
      </w:r>
      <w:r w:rsidRPr="00AD6025">
        <w:rPr>
          <w:rFonts w:ascii="Cambria" w:hAnsi="Cambria"/>
          <w:spacing w:val="-5"/>
          <w:sz w:val="20"/>
          <w:szCs w:val="20"/>
        </w:rPr>
        <w:t>n</w:t>
      </w:r>
      <w:r w:rsidRPr="00AD6025">
        <w:rPr>
          <w:rFonts w:ascii="Cambria" w:hAnsi="Cambria"/>
          <w:spacing w:val="2"/>
          <w:sz w:val="20"/>
          <w:szCs w:val="20"/>
        </w:rPr>
        <w:t>a</w:t>
      </w:r>
      <w:r w:rsidRPr="00AD6025">
        <w:rPr>
          <w:rFonts w:ascii="Cambria" w:hAnsi="Cambria"/>
          <w:spacing w:val="-5"/>
          <w:sz w:val="20"/>
          <w:szCs w:val="20"/>
        </w:rPr>
        <w:t>k</w:t>
      </w:r>
      <w:r w:rsidRPr="00AD6025">
        <w:rPr>
          <w:rFonts w:ascii="Cambria" w:hAnsi="Cambria"/>
          <w:spacing w:val="2"/>
          <w:sz w:val="20"/>
          <w:szCs w:val="20"/>
        </w:rPr>
        <w:t>a</w:t>
      </w:r>
      <w:r w:rsidRPr="00AD6025">
        <w:rPr>
          <w:rFonts w:ascii="Cambria" w:hAnsi="Cambria"/>
          <w:sz w:val="20"/>
          <w:szCs w:val="20"/>
        </w:rPr>
        <w:t xml:space="preserve">n </w:t>
      </w:r>
      <w:r w:rsidRPr="00AD6025">
        <w:rPr>
          <w:rFonts w:ascii="Cambria" w:hAnsi="Cambria"/>
          <w:spacing w:val="4"/>
          <w:sz w:val="20"/>
          <w:szCs w:val="20"/>
        </w:rPr>
        <w:t>b</w:t>
      </w:r>
      <w:r w:rsidRPr="00AD6025">
        <w:rPr>
          <w:rFonts w:ascii="Cambria" w:hAnsi="Cambria"/>
          <w:spacing w:val="-5"/>
          <w:sz w:val="20"/>
          <w:szCs w:val="20"/>
        </w:rPr>
        <w:t>e</w:t>
      </w:r>
      <w:r w:rsidRPr="00AD6025">
        <w:rPr>
          <w:rFonts w:ascii="Cambria" w:hAnsi="Cambria"/>
          <w:spacing w:val="1"/>
          <w:sz w:val="20"/>
          <w:szCs w:val="20"/>
        </w:rPr>
        <w:t>r</w:t>
      </w:r>
      <w:r w:rsidRPr="00AD6025">
        <w:rPr>
          <w:rFonts w:ascii="Cambria" w:hAnsi="Cambria"/>
          <w:spacing w:val="-5"/>
          <w:sz w:val="20"/>
          <w:szCs w:val="20"/>
        </w:rPr>
        <w:t>j</w:t>
      </w:r>
      <w:r w:rsidRPr="00AD6025">
        <w:rPr>
          <w:rFonts w:ascii="Cambria" w:hAnsi="Cambria"/>
          <w:spacing w:val="6"/>
          <w:sz w:val="20"/>
          <w:szCs w:val="20"/>
        </w:rPr>
        <w:t>u</w:t>
      </w:r>
      <w:r w:rsidRPr="00AD6025">
        <w:rPr>
          <w:rFonts w:ascii="Cambria" w:hAnsi="Cambria"/>
          <w:spacing w:val="-5"/>
          <w:sz w:val="20"/>
          <w:szCs w:val="20"/>
        </w:rPr>
        <w:t>ml</w:t>
      </w:r>
      <w:r w:rsidRPr="00AD6025">
        <w:rPr>
          <w:rFonts w:ascii="Cambria" w:hAnsi="Cambria"/>
          <w:spacing w:val="9"/>
          <w:sz w:val="20"/>
          <w:szCs w:val="20"/>
        </w:rPr>
        <w:t>a</w:t>
      </w:r>
      <w:r w:rsidRPr="00AD6025">
        <w:rPr>
          <w:rFonts w:ascii="Cambria" w:hAnsi="Cambria"/>
          <w:sz w:val="20"/>
          <w:szCs w:val="20"/>
        </w:rPr>
        <w:t>h 20</w:t>
      </w:r>
      <w:r w:rsidRPr="00AD6025">
        <w:rPr>
          <w:rFonts w:ascii="Cambria" w:hAnsi="Cambria"/>
          <w:spacing w:val="5"/>
          <w:sz w:val="20"/>
          <w:szCs w:val="20"/>
        </w:rPr>
        <w:t xml:space="preserve"> y</w:t>
      </w:r>
      <w:r w:rsidRPr="00AD6025">
        <w:rPr>
          <w:rFonts w:ascii="Cambria" w:hAnsi="Cambria"/>
          <w:spacing w:val="-5"/>
          <w:sz w:val="20"/>
          <w:szCs w:val="20"/>
        </w:rPr>
        <w:t>ang dimana ada tiap 4 alternatif dari tiap dimensi</w:t>
      </w:r>
      <w:r w:rsidRPr="00AD6025">
        <w:rPr>
          <w:rFonts w:ascii="Cambria" w:hAnsi="Cambria"/>
          <w:sz w:val="20"/>
          <w:szCs w:val="20"/>
        </w:rPr>
        <w:t>, dan mencari rata-rata tiap dimensinya.</w:t>
      </w:r>
      <w:r>
        <w:rPr>
          <w:rFonts w:ascii="Cambria" w:hAnsi="Cambria"/>
          <w:sz w:val="20"/>
          <w:szCs w:val="20"/>
        </w:rPr>
        <w:t xml:space="preserve"> Bobot yang digunakan pada tiap </w:t>
      </w:r>
      <w:r>
        <w:rPr>
          <w:rFonts w:ascii="Cambria" w:hAnsi="Cambria"/>
          <w:sz w:val="20"/>
          <w:szCs w:val="20"/>
        </w:rPr>
        <w:t xml:space="preserve">alternatif </w:t>
      </w:r>
      <w:r w:rsidR="000C6452">
        <w:rPr>
          <w:rFonts w:ascii="Cambria" w:hAnsi="Cambria"/>
          <w:sz w:val="20"/>
          <w:szCs w:val="20"/>
          <w:lang w:val="id-ID"/>
        </w:rPr>
        <w:t>antara lain</w:t>
      </w:r>
      <w:r>
        <w:rPr>
          <w:rFonts w:ascii="Cambria" w:hAnsi="Cambria"/>
          <w:sz w:val="20"/>
          <w:szCs w:val="20"/>
        </w:rPr>
        <w:t>:</w:t>
      </w:r>
      <w:r w:rsidR="000C6452">
        <w:rPr>
          <w:rFonts w:ascii="Cambria" w:hAnsi="Cambria"/>
          <w:sz w:val="20"/>
          <w:szCs w:val="20"/>
          <w:lang w:val="id-ID"/>
        </w:rPr>
        <w:t xml:space="preserve"> </w:t>
      </w:r>
      <w:r>
        <w:rPr>
          <w:rFonts w:ascii="Cambria" w:hAnsi="Cambria"/>
          <w:sz w:val="20"/>
          <w:szCs w:val="20"/>
        </w:rPr>
        <w:t>5 = Sangat Puas</w:t>
      </w:r>
      <w:r w:rsidR="000C6452">
        <w:rPr>
          <w:rFonts w:ascii="Cambria" w:hAnsi="Cambria"/>
          <w:sz w:val="20"/>
          <w:szCs w:val="20"/>
          <w:lang w:val="id-ID"/>
        </w:rPr>
        <w:t xml:space="preserve">, </w:t>
      </w:r>
      <w:r>
        <w:rPr>
          <w:rFonts w:ascii="Cambria" w:hAnsi="Cambria"/>
          <w:sz w:val="20"/>
          <w:szCs w:val="20"/>
        </w:rPr>
        <w:t>4 = Puas</w:t>
      </w:r>
      <w:r w:rsidR="000C6452">
        <w:rPr>
          <w:rFonts w:ascii="Cambria" w:hAnsi="Cambria"/>
          <w:sz w:val="20"/>
          <w:szCs w:val="20"/>
          <w:lang w:val="id-ID"/>
        </w:rPr>
        <w:t xml:space="preserve">, </w:t>
      </w:r>
      <w:r>
        <w:rPr>
          <w:rFonts w:ascii="Cambria" w:hAnsi="Cambria"/>
          <w:sz w:val="20"/>
          <w:szCs w:val="20"/>
        </w:rPr>
        <w:t>3 = Cukup Puas</w:t>
      </w:r>
      <w:r w:rsidR="000C6452">
        <w:rPr>
          <w:rFonts w:ascii="Cambria" w:hAnsi="Cambria"/>
          <w:sz w:val="20"/>
          <w:szCs w:val="20"/>
          <w:lang w:val="id-ID"/>
        </w:rPr>
        <w:t xml:space="preserve">, </w:t>
      </w:r>
      <w:r>
        <w:rPr>
          <w:rFonts w:ascii="Cambria" w:hAnsi="Cambria"/>
          <w:sz w:val="20"/>
          <w:szCs w:val="20"/>
        </w:rPr>
        <w:t>2 = Kurang Puas</w:t>
      </w:r>
      <w:r w:rsidR="000C6452">
        <w:rPr>
          <w:rFonts w:ascii="Cambria" w:hAnsi="Cambria"/>
          <w:sz w:val="20"/>
          <w:szCs w:val="20"/>
          <w:lang w:val="id-ID"/>
        </w:rPr>
        <w:t xml:space="preserve">, </w:t>
      </w:r>
    </w:p>
    <w:p w:rsidR="000C6BA6" w:rsidRDefault="000C6BA6" w:rsidP="000C6452">
      <w:pPr>
        <w:widowControl w:val="0"/>
        <w:autoSpaceDE w:val="0"/>
        <w:autoSpaceDN w:val="0"/>
        <w:adjustRightInd w:val="0"/>
        <w:spacing w:after="0" w:line="238" w:lineRule="auto"/>
        <w:ind w:right="123"/>
        <w:jc w:val="both"/>
        <w:rPr>
          <w:rFonts w:ascii="Cambria" w:hAnsi="Cambria"/>
          <w:sz w:val="20"/>
          <w:szCs w:val="20"/>
        </w:rPr>
      </w:pPr>
      <w:r>
        <w:rPr>
          <w:rFonts w:ascii="Cambria" w:hAnsi="Cambria"/>
          <w:sz w:val="20"/>
          <w:szCs w:val="20"/>
        </w:rPr>
        <w:t>1 = Tidak Puas</w:t>
      </w:r>
    </w:p>
    <w:p w:rsidR="000C6BA6" w:rsidRPr="00AD6025" w:rsidRDefault="000C6BA6" w:rsidP="000C6BA6">
      <w:pPr>
        <w:widowControl w:val="0"/>
        <w:autoSpaceDE w:val="0"/>
        <w:autoSpaceDN w:val="0"/>
        <w:adjustRightInd w:val="0"/>
        <w:spacing w:before="2" w:after="0" w:line="240" w:lineRule="auto"/>
        <w:ind w:right="123"/>
        <w:jc w:val="both"/>
        <w:rPr>
          <w:rFonts w:ascii="Cambria" w:hAnsi="Cambria"/>
          <w:sz w:val="20"/>
          <w:szCs w:val="20"/>
        </w:rPr>
      </w:pPr>
      <w:r>
        <w:rPr>
          <w:rFonts w:ascii="Cambria" w:hAnsi="Cambria"/>
          <w:sz w:val="20"/>
          <w:szCs w:val="20"/>
        </w:rPr>
        <w:t xml:space="preserve">Pada tahap ini kuisioner di bagi untuk para pasien kemudian diisi oleh pasien. </w:t>
      </w:r>
    </w:p>
    <w:p w:rsidR="000C6BA6" w:rsidRPr="00AD6025" w:rsidRDefault="000C6BA6" w:rsidP="000C6BA6">
      <w:pPr>
        <w:pStyle w:val="NormalWeb"/>
        <w:widowControl w:val="0"/>
        <w:numPr>
          <w:ilvl w:val="0"/>
          <w:numId w:val="4"/>
        </w:numPr>
        <w:spacing w:before="0" w:beforeAutospacing="0" w:after="0" w:afterAutospacing="0"/>
        <w:ind w:left="284" w:hanging="218"/>
        <w:jc w:val="both"/>
        <w:rPr>
          <w:rFonts w:ascii="Cambria" w:hAnsi="Cambria"/>
          <w:b/>
          <w:sz w:val="20"/>
          <w:szCs w:val="20"/>
          <w:lang w:val="id-ID"/>
        </w:rPr>
      </w:pPr>
      <w:r w:rsidRPr="00AD6025">
        <w:rPr>
          <w:rFonts w:ascii="Cambria" w:hAnsi="Cambria"/>
          <w:sz w:val="20"/>
          <w:szCs w:val="20"/>
        </w:rPr>
        <w:t>Pengambilan Bobot Kenyataan</w:t>
      </w:r>
    </w:p>
    <w:p w:rsidR="000C6BA6" w:rsidRPr="000C6452" w:rsidRDefault="000C6BA6" w:rsidP="000C6452">
      <w:pPr>
        <w:widowControl w:val="0"/>
        <w:autoSpaceDE w:val="0"/>
        <w:autoSpaceDN w:val="0"/>
        <w:adjustRightInd w:val="0"/>
        <w:spacing w:after="0" w:line="238" w:lineRule="auto"/>
        <w:ind w:right="123"/>
        <w:jc w:val="both"/>
        <w:rPr>
          <w:rFonts w:ascii="Cambria" w:hAnsi="Cambria"/>
          <w:sz w:val="20"/>
          <w:szCs w:val="20"/>
          <w:lang w:val="id-ID"/>
        </w:rPr>
      </w:pPr>
      <w:r w:rsidRPr="00AD6025">
        <w:rPr>
          <w:rFonts w:ascii="Cambria" w:hAnsi="Cambria"/>
          <w:spacing w:val="-1"/>
          <w:sz w:val="20"/>
          <w:szCs w:val="20"/>
        </w:rPr>
        <w:t>A</w:t>
      </w:r>
      <w:r w:rsidRPr="00AD6025">
        <w:rPr>
          <w:rFonts w:ascii="Cambria" w:hAnsi="Cambria"/>
          <w:spacing w:val="-5"/>
          <w:sz w:val="20"/>
          <w:szCs w:val="20"/>
        </w:rPr>
        <w:t>l</w:t>
      </w:r>
      <w:r w:rsidRPr="00AD6025">
        <w:rPr>
          <w:rFonts w:ascii="Cambria" w:hAnsi="Cambria"/>
          <w:spacing w:val="7"/>
          <w:sz w:val="20"/>
          <w:szCs w:val="20"/>
        </w:rPr>
        <w:t>t</w:t>
      </w:r>
      <w:r w:rsidRPr="00AD6025">
        <w:rPr>
          <w:rFonts w:ascii="Cambria" w:hAnsi="Cambria"/>
          <w:spacing w:val="-5"/>
          <w:sz w:val="20"/>
          <w:szCs w:val="20"/>
        </w:rPr>
        <w:t>e</w:t>
      </w:r>
      <w:r w:rsidRPr="00AD6025">
        <w:rPr>
          <w:rFonts w:ascii="Cambria" w:hAnsi="Cambria"/>
          <w:spacing w:val="1"/>
          <w:sz w:val="20"/>
          <w:szCs w:val="20"/>
        </w:rPr>
        <w:t>r</w:t>
      </w:r>
      <w:r w:rsidRPr="00AD6025">
        <w:rPr>
          <w:rFonts w:ascii="Cambria" w:hAnsi="Cambria"/>
          <w:spacing w:val="-5"/>
          <w:sz w:val="20"/>
          <w:szCs w:val="20"/>
        </w:rPr>
        <w:t>n</w:t>
      </w:r>
      <w:r w:rsidRPr="00AD6025">
        <w:rPr>
          <w:rFonts w:ascii="Cambria" w:hAnsi="Cambria"/>
          <w:spacing w:val="2"/>
          <w:sz w:val="20"/>
          <w:szCs w:val="20"/>
        </w:rPr>
        <w:t>a</w:t>
      </w:r>
      <w:r w:rsidRPr="00AD6025">
        <w:rPr>
          <w:rFonts w:ascii="Cambria" w:hAnsi="Cambria"/>
          <w:spacing w:val="1"/>
          <w:sz w:val="20"/>
          <w:szCs w:val="20"/>
        </w:rPr>
        <w:t>t</w:t>
      </w:r>
      <w:r w:rsidRPr="00AD6025">
        <w:rPr>
          <w:rFonts w:ascii="Cambria" w:hAnsi="Cambria"/>
          <w:spacing w:val="-5"/>
          <w:sz w:val="20"/>
          <w:szCs w:val="20"/>
        </w:rPr>
        <w:t>i</w:t>
      </w:r>
      <w:r w:rsidRPr="00AD6025">
        <w:rPr>
          <w:rFonts w:ascii="Cambria" w:hAnsi="Cambria"/>
          <w:sz w:val="20"/>
          <w:szCs w:val="20"/>
        </w:rPr>
        <w:t>f</w:t>
      </w:r>
      <w:r w:rsidRPr="00AD6025">
        <w:rPr>
          <w:rFonts w:ascii="Cambria" w:hAnsi="Cambria"/>
          <w:spacing w:val="9"/>
          <w:sz w:val="20"/>
          <w:szCs w:val="20"/>
        </w:rPr>
        <w:t xml:space="preserve"> </w:t>
      </w:r>
      <w:r w:rsidRPr="00AD6025">
        <w:rPr>
          <w:rFonts w:ascii="Cambria" w:hAnsi="Cambria"/>
          <w:spacing w:val="-5"/>
          <w:sz w:val="20"/>
          <w:szCs w:val="20"/>
        </w:rPr>
        <w:t>y</w:t>
      </w:r>
      <w:r w:rsidRPr="00AD6025">
        <w:rPr>
          <w:rFonts w:ascii="Cambria" w:hAnsi="Cambria"/>
          <w:spacing w:val="2"/>
          <w:sz w:val="20"/>
          <w:szCs w:val="20"/>
        </w:rPr>
        <w:t>a</w:t>
      </w:r>
      <w:r w:rsidRPr="00AD6025">
        <w:rPr>
          <w:rFonts w:ascii="Cambria" w:hAnsi="Cambria"/>
          <w:sz w:val="20"/>
          <w:szCs w:val="20"/>
        </w:rPr>
        <w:t>ng d</w:t>
      </w:r>
      <w:r w:rsidRPr="00AD6025">
        <w:rPr>
          <w:rFonts w:ascii="Cambria" w:hAnsi="Cambria"/>
          <w:spacing w:val="1"/>
          <w:sz w:val="20"/>
          <w:szCs w:val="20"/>
        </w:rPr>
        <w:t>i</w:t>
      </w:r>
      <w:r w:rsidRPr="00AD6025">
        <w:rPr>
          <w:rFonts w:ascii="Cambria" w:hAnsi="Cambria"/>
          <w:spacing w:val="-5"/>
          <w:sz w:val="20"/>
          <w:szCs w:val="20"/>
        </w:rPr>
        <w:t>g</w:t>
      </w:r>
      <w:r w:rsidRPr="00AD6025">
        <w:rPr>
          <w:rFonts w:ascii="Cambria" w:hAnsi="Cambria"/>
          <w:spacing w:val="4"/>
          <w:sz w:val="20"/>
          <w:szCs w:val="20"/>
        </w:rPr>
        <w:t>u</w:t>
      </w:r>
      <w:r w:rsidRPr="00AD6025">
        <w:rPr>
          <w:rFonts w:ascii="Cambria" w:hAnsi="Cambria"/>
          <w:spacing w:val="-5"/>
          <w:sz w:val="20"/>
          <w:szCs w:val="20"/>
        </w:rPr>
        <w:t>n</w:t>
      </w:r>
      <w:r w:rsidRPr="00AD6025">
        <w:rPr>
          <w:rFonts w:ascii="Cambria" w:hAnsi="Cambria"/>
          <w:spacing w:val="2"/>
          <w:sz w:val="20"/>
          <w:szCs w:val="20"/>
        </w:rPr>
        <w:t>a</w:t>
      </w:r>
      <w:r w:rsidRPr="00AD6025">
        <w:rPr>
          <w:rFonts w:ascii="Cambria" w:hAnsi="Cambria"/>
          <w:spacing w:val="-5"/>
          <w:sz w:val="20"/>
          <w:szCs w:val="20"/>
        </w:rPr>
        <w:t>k</w:t>
      </w:r>
      <w:r w:rsidRPr="00AD6025">
        <w:rPr>
          <w:rFonts w:ascii="Cambria" w:hAnsi="Cambria"/>
          <w:spacing w:val="2"/>
          <w:sz w:val="20"/>
          <w:szCs w:val="20"/>
        </w:rPr>
        <w:t>a</w:t>
      </w:r>
      <w:r w:rsidRPr="00AD6025">
        <w:rPr>
          <w:rFonts w:ascii="Cambria" w:hAnsi="Cambria"/>
          <w:sz w:val="20"/>
          <w:szCs w:val="20"/>
        </w:rPr>
        <w:t xml:space="preserve">n </w:t>
      </w:r>
      <w:r w:rsidRPr="00AD6025">
        <w:rPr>
          <w:rFonts w:ascii="Cambria" w:hAnsi="Cambria"/>
          <w:spacing w:val="4"/>
          <w:sz w:val="20"/>
          <w:szCs w:val="20"/>
        </w:rPr>
        <w:t>b</w:t>
      </w:r>
      <w:r w:rsidRPr="00AD6025">
        <w:rPr>
          <w:rFonts w:ascii="Cambria" w:hAnsi="Cambria"/>
          <w:spacing w:val="-5"/>
          <w:sz w:val="20"/>
          <w:szCs w:val="20"/>
        </w:rPr>
        <w:t>e</w:t>
      </w:r>
      <w:r w:rsidRPr="00AD6025">
        <w:rPr>
          <w:rFonts w:ascii="Cambria" w:hAnsi="Cambria"/>
          <w:spacing w:val="1"/>
          <w:sz w:val="20"/>
          <w:szCs w:val="20"/>
        </w:rPr>
        <w:t>r</w:t>
      </w:r>
      <w:r w:rsidRPr="00AD6025">
        <w:rPr>
          <w:rFonts w:ascii="Cambria" w:hAnsi="Cambria"/>
          <w:spacing w:val="-5"/>
          <w:sz w:val="20"/>
          <w:szCs w:val="20"/>
        </w:rPr>
        <w:t>j</w:t>
      </w:r>
      <w:r w:rsidRPr="00AD6025">
        <w:rPr>
          <w:rFonts w:ascii="Cambria" w:hAnsi="Cambria"/>
          <w:spacing w:val="6"/>
          <w:sz w:val="20"/>
          <w:szCs w:val="20"/>
        </w:rPr>
        <w:t>u</w:t>
      </w:r>
      <w:r w:rsidRPr="00AD6025">
        <w:rPr>
          <w:rFonts w:ascii="Cambria" w:hAnsi="Cambria"/>
          <w:spacing w:val="-5"/>
          <w:sz w:val="20"/>
          <w:szCs w:val="20"/>
        </w:rPr>
        <w:t>ml</w:t>
      </w:r>
      <w:r w:rsidRPr="00AD6025">
        <w:rPr>
          <w:rFonts w:ascii="Cambria" w:hAnsi="Cambria"/>
          <w:spacing w:val="9"/>
          <w:sz w:val="20"/>
          <w:szCs w:val="20"/>
        </w:rPr>
        <w:t>a</w:t>
      </w:r>
      <w:r w:rsidRPr="00AD6025">
        <w:rPr>
          <w:rFonts w:ascii="Cambria" w:hAnsi="Cambria"/>
          <w:sz w:val="20"/>
          <w:szCs w:val="20"/>
        </w:rPr>
        <w:t>h 20</w:t>
      </w:r>
      <w:r w:rsidRPr="00AD6025">
        <w:rPr>
          <w:rFonts w:ascii="Cambria" w:hAnsi="Cambria"/>
          <w:spacing w:val="5"/>
          <w:sz w:val="20"/>
          <w:szCs w:val="20"/>
        </w:rPr>
        <w:t xml:space="preserve"> y</w:t>
      </w:r>
      <w:r w:rsidRPr="00AD6025">
        <w:rPr>
          <w:rFonts w:ascii="Cambria" w:hAnsi="Cambria"/>
          <w:spacing w:val="-5"/>
          <w:sz w:val="20"/>
          <w:szCs w:val="20"/>
        </w:rPr>
        <w:t>ang dimana ada tiap 4 alternatif dari tiap dimensi</w:t>
      </w:r>
      <w:r w:rsidRPr="00AD6025">
        <w:rPr>
          <w:rFonts w:ascii="Cambria" w:hAnsi="Cambria"/>
          <w:sz w:val="20"/>
          <w:szCs w:val="20"/>
        </w:rPr>
        <w:t>, dan mencari rata-rata tiap dimensinya.</w:t>
      </w:r>
      <w:r>
        <w:rPr>
          <w:rFonts w:ascii="Cambria" w:hAnsi="Cambria"/>
          <w:sz w:val="20"/>
          <w:szCs w:val="20"/>
        </w:rPr>
        <w:t xml:space="preserve"> </w:t>
      </w:r>
      <w:r w:rsidR="00BE5FDC">
        <w:rPr>
          <w:rFonts w:ascii="Cambria" w:hAnsi="Cambria"/>
          <w:sz w:val="20"/>
          <w:szCs w:val="20"/>
          <w:lang w:val="id-ID"/>
        </w:rPr>
        <w:t xml:space="preserve">Penilaian </w:t>
      </w:r>
      <w:r>
        <w:rPr>
          <w:rFonts w:ascii="Cambria" w:hAnsi="Cambria"/>
          <w:sz w:val="20"/>
          <w:szCs w:val="20"/>
        </w:rPr>
        <w:t xml:space="preserve">Bobot yang digunakan pada tiap alternatif </w:t>
      </w:r>
      <w:r w:rsidR="00BE5FDC">
        <w:rPr>
          <w:rFonts w:ascii="Cambria" w:hAnsi="Cambria"/>
          <w:sz w:val="20"/>
          <w:szCs w:val="20"/>
          <w:lang w:val="id-ID"/>
        </w:rPr>
        <w:t>antara lain</w:t>
      </w:r>
      <w:r>
        <w:rPr>
          <w:rFonts w:ascii="Cambria" w:hAnsi="Cambria"/>
          <w:sz w:val="20"/>
          <w:szCs w:val="20"/>
        </w:rPr>
        <w:t>:  5 = Sangat Puas</w:t>
      </w:r>
      <w:r w:rsidR="000C6452">
        <w:rPr>
          <w:rFonts w:ascii="Cambria" w:hAnsi="Cambria"/>
          <w:sz w:val="20"/>
          <w:szCs w:val="20"/>
          <w:lang w:val="id-ID"/>
        </w:rPr>
        <w:t xml:space="preserve">, </w:t>
      </w:r>
      <w:r>
        <w:rPr>
          <w:rFonts w:ascii="Cambria" w:hAnsi="Cambria"/>
          <w:sz w:val="20"/>
          <w:szCs w:val="20"/>
        </w:rPr>
        <w:t>4 = Puas</w:t>
      </w:r>
      <w:r w:rsidR="000C6452">
        <w:rPr>
          <w:rFonts w:ascii="Cambria" w:hAnsi="Cambria"/>
          <w:sz w:val="20"/>
          <w:szCs w:val="20"/>
          <w:lang w:val="id-ID"/>
        </w:rPr>
        <w:t xml:space="preserve">, </w:t>
      </w:r>
      <w:r>
        <w:rPr>
          <w:rFonts w:ascii="Cambria" w:hAnsi="Cambria"/>
          <w:sz w:val="20"/>
          <w:szCs w:val="20"/>
        </w:rPr>
        <w:t>3 = Cukup Puas</w:t>
      </w:r>
      <w:r w:rsidR="000C6452">
        <w:rPr>
          <w:rFonts w:ascii="Cambria" w:hAnsi="Cambria"/>
          <w:sz w:val="20"/>
          <w:szCs w:val="20"/>
          <w:lang w:val="id-ID"/>
        </w:rPr>
        <w:t xml:space="preserve">, </w:t>
      </w:r>
      <w:r>
        <w:rPr>
          <w:rFonts w:ascii="Cambria" w:hAnsi="Cambria"/>
          <w:sz w:val="20"/>
          <w:szCs w:val="20"/>
        </w:rPr>
        <w:t>2 = Kurang Puas</w:t>
      </w:r>
      <w:r w:rsidR="000C6452">
        <w:rPr>
          <w:rFonts w:ascii="Cambria" w:hAnsi="Cambria"/>
          <w:sz w:val="20"/>
          <w:szCs w:val="20"/>
          <w:lang w:val="id-ID"/>
        </w:rPr>
        <w:t xml:space="preserve">, </w:t>
      </w:r>
      <w:r>
        <w:rPr>
          <w:rFonts w:ascii="Cambria" w:hAnsi="Cambria"/>
          <w:sz w:val="20"/>
          <w:szCs w:val="20"/>
        </w:rPr>
        <w:t>1 = Tidak Puas</w:t>
      </w:r>
      <w:r w:rsidR="000C6452">
        <w:rPr>
          <w:rFonts w:ascii="Cambria" w:hAnsi="Cambria"/>
          <w:sz w:val="20"/>
          <w:szCs w:val="20"/>
          <w:lang w:val="id-ID"/>
        </w:rPr>
        <w:t>.</w:t>
      </w:r>
    </w:p>
    <w:p w:rsidR="000C6BA6" w:rsidRPr="00AD6025" w:rsidRDefault="000C6BA6" w:rsidP="000C6BA6">
      <w:pPr>
        <w:widowControl w:val="0"/>
        <w:autoSpaceDE w:val="0"/>
        <w:autoSpaceDN w:val="0"/>
        <w:adjustRightInd w:val="0"/>
        <w:spacing w:before="2" w:after="0" w:line="240" w:lineRule="auto"/>
        <w:ind w:right="123"/>
        <w:jc w:val="both"/>
        <w:rPr>
          <w:rFonts w:ascii="Cambria" w:hAnsi="Cambria"/>
          <w:sz w:val="20"/>
          <w:szCs w:val="20"/>
        </w:rPr>
      </w:pPr>
      <w:r>
        <w:rPr>
          <w:rFonts w:ascii="Cambria" w:hAnsi="Cambria"/>
          <w:sz w:val="20"/>
          <w:szCs w:val="20"/>
        </w:rPr>
        <w:t xml:space="preserve">Pada tahap ini kuisioner di bagi untuk para pasien kemudian diisi oleh pasien. </w:t>
      </w:r>
    </w:p>
    <w:p w:rsidR="000C6BA6" w:rsidRPr="00AD6025" w:rsidRDefault="000C6BA6" w:rsidP="000C6BA6">
      <w:pPr>
        <w:pStyle w:val="NormalWeb"/>
        <w:widowControl w:val="0"/>
        <w:numPr>
          <w:ilvl w:val="0"/>
          <w:numId w:val="4"/>
        </w:numPr>
        <w:spacing w:before="0" w:beforeAutospacing="0" w:after="0" w:afterAutospacing="0"/>
        <w:ind w:left="284" w:hanging="218"/>
        <w:jc w:val="both"/>
        <w:rPr>
          <w:rFonts w:ascii="Cambria" w:hAnsi="Cambria"/>
          <w:b/>
          <w:sz w:val="20"/>
          <w:szCs w:val="20"/>
          <w:lang w:val="id-ID"/>
        </w:rPr>
      </w:pPr>
      <w:r w:rsidRPr="00AD6025">
        <w:rPr>
          <w:rFonts w:ascii="Cambria" w:hAnsi="Cambria"/>
          <w:sz w:val="20"/>
          <w:szCs w:val="20"/>
        </w:rPr>
        <w:t>Menghitung Nilai Gap</w:t>
      </w:r>
    </w:p>
    <w:p w:rsidR="000C6BA6" w:rsidRPr="00AD6025" w:rsidRDefault="000C6BA6" w:rsidP="000C6BA6">
      <w:pPr>
        <w:jc w:val="both"/>
        <w:rPr>
          <w:rFonts w:ascii="Cambria" w:hAnsi="Cambria"/>
          <w:sz w:val="20"/>
          <w:szCs w:val="20"/>
        </w:rPr>
      </w:pPr>
      <w:r>
        <w:rPr>
          <w:rFonts w:ascii="Cambria" w:hAnsi="Cambria"/>
          <w:sz w:val="20"/>
          <w:szCs w:val="20"/>
          <w:lang w:val="en-US"/>
        </w:rPr>
        <w:t xml:space="preserve">Perhitungan nilai Gap dapat dilihat pada tabel 1 diatas. </w:t>
      </w:r>
      <w:r w:rsidRPr="00AD6025">
        <w:rPr>
          <w:rFonts w:ascii="Cambria" w:hAnsi="Cambria"/>
          <w:sz w:val="20"/>
          <w:szCs w:val="20"/>
        </w:rPr>
        <w:t>B</w:t>
      </w:r>
      <w:r w:rsidRPr="00AD6025">
        <w:rPr>
          <w:rFonts w:ascii="Cambria" w:hAnsi="Cambria"/>
          <w:spacing w:val="-5"/>
          <w:sz w:val="20"/>
          <w:szCs w:val="20"/>
        </w:rPr>
        <w:t>e</w:t>
      </w:r>
      <w:r w:rsidRPr="00AD6025">
        <w:rPr>
          <w:rFonts w:ascii="Cambria" w:hAnsi="Cambria"/>
          <w:sz w:val="20"/>
          <w:szCs w:val="20"/>
        </w:rPr>
        <w:t>rdas</w:t>
      </w:r>
      <w:r w:rsidRPr="00AD6025">
        <w:rPr>
          <w:rFonts w:ascii="Cambria" w:hAnsi="Cambria"/>
          <w:spacing w:val="4"/>
          <w:sz w:val="20"/>
          <w:szCs w:val="20"/>
        </w:rPr>
        <w:t>a</w:t>
      </w:r>
      <w:r w:rsidRPr="00AD6025">
        <w:rPr>
          <w:rFonts w:ascii="Cambria" w:hAnsi="Cambria"/>
          <w:sz w:val="20"/>
          <w:szCs w:val="20"/>
        </w:rPr>
        <w:t>rkan perhitungan diatas maka nilai yang di dapat adalah nilai kesenjangan pada tiap dimensi. Dari data table ditas dapat disimpulkan bahwa dimensi yang nilainya negatif menunjukan jika harus di tingkatkan lagi kualitas pelayanannya.</w:t>
      </w:r>
    </w:p>
    <w:p w:rsidR="000C6BA6" w:rsidRPr="00AD6025" w:rsidRDefault="000C6BA6" w:rsidP="000C6BA6">
      <w:pPr>
        <w:pStyle w:val="NormalWeb"/>
        <w:widowControl w:val="0"/>
        <w:numPr>
          <w:ilvl w:val="0"/>
          <w:numId w:val="4"/>
        </w:numPr>
        <w:spacing w:before="0" w:beforeAutospacing="0" w:after="0" w:afterAutospacing="0"/>
        <w:ind w:left="284" w:hanging="218"/>
        <w:jc w:val="both"/>
        <w:rPr>
          <w:rFonts w:ascii="Cambria" w:hAnsi="Cambria"/>
          <w:sz w:val="20"/>
          <w:szCs w:val="20"/>
        </w:rPr>
      </w:pPr>
      <w:r w:rsidRPr="00AD6025">
        <w:rPr>
          <w:rFonts w:ascii="Cambria" w:hAnsi="Cambria"/>
          <w:sz w:val="20"/>
          <w:szCs w:val="20"/>
        </w:rPr>
        <w:t>Implementasi Sistem</w:t>
      </w:r>
    </w:p>
    <w:p w:rsidR="00E166C6" w:rsidRPr="00E166C6" w:rsidRDefault="00E166C6" w:rsidP="00E166C6">
      <w:pPr>
        <w:spacing w:after="0" w:line="240" w:lineRule="auto"/>
        <w:ind w:firstLine="720"/>
        <w:jc w:val="both"/>
        <w:rPr>
          <w:rFonts w:ascii="Cambria" w:hAnsi="Cambria"/>
          <w:sz w:val="20"/>
          <w:szCs w:val="20"/>
          <w:lang w:val="id-ID"/>
        </w:rPr>
      </w:pPr>
      <w:r w:rsidRPr="00E166C6">
        <w:rPr>
          <w:rFonts w:ascii="Cambria" w:hAnsi="Cambria"/>
          <w:sz w:val="20"/>
          <w:szCs w:val="20"/>
          <w:lang w:val="id-ID"/>
        </w:rPr>
        <w:t xml:space="preserve">Telah dibuat sistem pendukung keputusan seleksi khusus yang menggunakan aplikasi My SQL untuk membuat database. Terdapat 7 tabel yaitu: tabel </w:t>
      </w:r>
      <w:r w:rsidRPr="00E166C6">
        <w:rPr>
          <w:rFonts w:ascii="Cambria" w:hAnsi="Cambria"/>
          <w:i/>
          <w:iCs/>
          <w:sz w:val="20"/>
          <w:szCs w:val="20"/>
          <w:lang w:val="id-ID"/>
        </w:rPr>
        <w:t>admin</w:t>
      </w:r>
      <w:r w:rsidRPr="00E166C6">
        <w:rPr>
          <w:rFonts w:ascii="Cambria" w:hAnsi="Cambria"/>
          <w:sz w:val="20"/>
          <w:szCs w:val="20"/>
          <w:lang w:val="id-ID"/>
        </w:rPr>
        <w:t>, tabel kuesioner, tabel responden, tabel data kenyataan, tabel data harapan, tabel dimensi dan tabel hasil.</w:t>
      </w:r>
    </w:p>
    <w:p w:rsidR="00E166C6" w:rsidRPr="00E166C6" w:rsidRDefault="00E166C6" w:rsidP="00E166C6">
      <w:pPr>
        <w:spacing w:after="0" w:line="240" w:lineRule="auto"/>
        <w:jc w:val="both"/>
        <w:rPr>
          <w:rFonts w:ascii="Cambria" w:hAnsi="Cambria"/>
          <w:sz w:val="20"/>
          <w:szCs w:val="20"/>
          <w:lang w:val="id-ID"/>
        </w:rPr>
      </w:pPr>
      <w:r w:rsidRPr="00E166C6">
        <w:rPr>
          <w:rFonts w:ascii="Cambria" w:hAnsi="Cambria"/>
          <w:sz w:val="20"/>
          <w:szCs w:val="20"/>
          <w:lang w:val="id-ID"/>
        </w:rPr>
        <w:t>Sistem dirancang menggunakan kode Visual Studio dan memiliki 2 tipe utama adalah:</w:t>
      </w:r>
    </w:p>
    <w:p w:rsidR="00E166C6" w:rsidRPr="00E166C6" w:rsidRDefault="000C6BA6" w:rsidP="00E166C6">
      <w:pPr>
        <w:pStyle w:val="ListParagraph"/>
        <w:numPr>
          <w:ilvl w:val="0"/>
          <w:numId w:val="8"/>
        </w:numPr>
        <w:spacing w:after="160" w:line="259" w:lineRule="auto"/>
        <w:ind w:left="284" w:hanging="284"/>
        <w:jc w:val="both"/>
        <w:rPr>
          <w:rFonts w:ascii="Cambria" w:hAnsi="Cambria"/>
          <w:sz w:val="20"/>
          <w:lang w:val="id-ID"/>
        </w:rPr>
      </w:pPr>
      <w:r w:rsidRPr="00E166C6">
        <w:rPr>
          <w:rFonts w:ascii="Cambria" w:hAnsi="Cambria"/>
          <w:spacing w:val="2"/>
          <w:sz w:val="20"/>
        </w:rPr>
        <w:t>F</w:t>
      </w:r>
      <w:r w:rsidRPr="00E166C6">
        <w:rPr>
          <w:rFonts w:ascii="Cambria" w:hAnsi="Cambria"/>
          <w:spacing w:val="-5"/>
          <w:sz w:val="20"/>
        </w:rPr>
        <w:t>orm</w:t>
      </w:r>
      <w:r w:rsidRPr="00E166C6">
        <w:rPr>
          <w:rFonts w:ascii="Cambria" w:hAnsi="Cambria"/>
          <w:spacing w:val="47"/>
          <w:sz w:val="20"/>
        </w:rPr>
        <w:t xml:space="preserve"> </w:t>
      </w:r>
      <w:r w:rsidRPr="00E166C6">
        <w:rPr>
          <w:rFonts w:ascii="Cambria" w:hAnsi="Cambria"/>
          <w:i/>
          <w:spacing w:val="6"/>
          <w:sz w:val="20"/>
        </w:rPr>
        <w:t>Login</w:t>
      </w:r>
      <w:r w:rsidRPr="00E166C6">
        <w:rPr>
          <w:rFonts w:ascii="Cambria" w:hAnsi="Cambria"/>
          <w:i/>
          <w:spacing w:val="53"/>
          <w:sz w:val="20"/>
        </w:rPr>
        <w:t xml:space="preserve"> </w:t>
      </w:r>
      <w:r w:rsidR="00E166C6" w:rsidRPr="00E166C6">
        <w:rPr>
          <w:rFonts w:ascii="Cambria" w:hAnsi="Cambria"/>
          <w:i/>
          <w:iCs/>
          <w:sz w:val="20"/>
          <w:lang w:val="id-ID"/>
        </w:rPr>
        <w:t>user</w:t>
      </w:r>
      <w:r w:rsidR="00E166C6" w:rsidRPr="00E166C6">
        <w:rPr>
          <w:rFonts w:ascii="Cambria" w:hAnsi="Cambria"/>
          <w:sz w:val="20"/>
          <w:lang w:val="id-ID"/>
        </w:rPr>
        <w:t xml:space="preserve"> memungkinkan Anda memasukkan data pribadi pengguna. Data yang dimasukkan adalah nama, NIK KTP dan jenis kelamin. </w:t>
      </w:r>
    </w:p>
    <w:p w:rsidR="000C6BA6" w:rsidRPr="00AD6025" w:rsidRDefault="000C6BA6" w:rsidP="000C6BA6">
      <w:pPr>
        <w:pStyle w:val="ListParagraph"/>
        <w:widowControl w:val="0"/>
        <w:autoSpaceDE w:val="0"/>
        <w:autoSpaceDN w:val="0"/>
        <w:adjustRightInd w:val="0"/>
        <w:spacing w:before="1" w:line="239" w:lineRule="auto"/>
        <w:ind w:left="284" w:right="112"/>
        <w:jc w:val="both"/>
        <w:rPr>
          <w:rFonts w:ascii="Cambria" w:hAnsi="Cambria"/>
          <w:sz w:val="20"/>
        </w:rPr>
      </w:pPr>
      <w:r w:rsidRPr="00AD6025">
        <w:rPr>
          <w:rFonts w:ascii="Cambria" w:hAnsi="Cambria"/>
          <w:noProof/>
          <w:sz w:val="20"/>
          <w:lang w:val="id-ID" w:eastAsia="id-ID"/>
        </w:rPr>
        <w:drawing>
          <wp:inline distT="0" distB="0" distL="0" distR="0">
            <wp:extent cx="2428875" cy="1276350"/>
            <wp:effectExtent l="0" t="0" r="9525" b="0"/>
            <wp:docPr id="1440731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610" t="10184" r="1778" b="12141"/>
                    <a:stretch>
                      <a:fillRect/>
                    </a:stretch>
                  </pic:blipFill>
                  <pic:spPr bwMode="auto">
                    <a:xfrm>
                      <a:off x="0" y="0"/>
                      <a:ext cx="2428875" cy="1276350"/>
                    </a:xfrm>
                    <a:prstGeom prst="rect">
                      <a:avLst/>
                    </a:prstGeom>
                    <a:noFill/>
                    <a:ln>
                      <a:noFill/>
                    </a:ln>
                  </pic:spPr>
                </pic:pic>
              </a:graphicData>
            </a:graphic>
          </wp:inline>
        </w:drawing>
      </w:r>
    </w:p>
    <w:p w:rsidR="000C6BA6" w:rsidRPr="00AD6025" w:rsidRDefault="000C6BA6" w:rsidP="000C6BA6">
      <w:pPr>
        <w:widowControl w:val="0"/>
        <w:autoSpaceDE w:val="0"/>
        <w:autoSpaceDN w:val="0"/>
        <w:adjustRightInd w:val="0"/>
        <w:jc w:val="both"/>
        <w:rPr>
          <w:rFonts w:ascii="Cambria" w:hAnsi="Cambria"/>
          <w:sz w:val="20"/>
          <w:szCs w:val="20"/>
        </w:rPr>
      </w:pPr>
      <w:r w:rsidRPr="00AD6025">
        <w:rPr>
          <w:rFonts w:ascii="Cambria" w:hAnsi="Cambria"/>
          <w:sz w:val="20"/>
          <w:szCs w:val="20"/>
        </w:rPr>
        <w:tab/>
      </w:r>
      <w:r w:rsidRPr="00AD6025">
        <w:rPr>
          <w:rFonts w:ascii="Cambria" w:hAnsi="Cambria"/>
          <w:sz w:val="20"/>
          <w:szCs w:val="20"/>
        </w:rPr>
        <w:tab/>
        <w:t xml:space="preserve">Gambar 1. </w:t>
      </w:r>
      <w:r w:rsidRPr="00AD6025">
        <w:rPr>
          <w:rFonts w:ascii="Cambria" w:hAnsi="Cambria"/>
          <w:i/>
          <w:sz w:val="20"/>
          <w:szCs w:val="20"/>
        </w:rPr>
        <w:t>Login User</w:t>
      </w:r>
    </w:p>
    <w:p w:rsidR="000C6BA6" w:rsidRPr="00E166C6" w:rsidRDefault="000C6BA6" w:rsidP="00E166C6">
      <w:pPr>
        <w:pStyle w:val="ListParagraph"/>
        <w:numPr>
          <w:ilvl w:val="0"/>
          <w:numId w:val="8"/>
        </w:numPr>
        <w:spacing w:after="160" w:line="259" w:lineRule="auto"/>
        <w:ind w:left="284" w:hanging="284"/>
        <w:jc w:val="both"/>
        <w:rPr>
          <w:rFonts w:ascii="Cambria" w:hAnsi="Cambria"/>
          <w:sz w:val="20"/>
          <w:lang w:val="id-ID"/>
        </w:rPr>
      </w:pPr>
      <w:r w:rsidRPr="00E166C6">
        <w:rPr>
          <w:rFonts w:ascii="Cambria" w:hAnsi="Cambria"/>
          <w:i/>
          <w:spacing w:val="2"/>
          <w:sz w:val="20"/>
        </w:rPr>
        <w:t>F</w:t>
      </w:r>
      <w:r w:rsidRPr="00E166C6">
        <w:rPr>
          <w:rFonts w:ascii="Cambria" w:hAnsi="Cambria"/>
          <w:i/>
          <w:spacing w:val="-2"/>
          <w:sz w:val="20"/>
        </w:rPr>
        <w:t xml:space="preserve">orm Login </w:t>
      </w:r>
      <w:r w:rsidR="00E166C6" w:rsidRPr="00E166C6">
        <w:rPr>
          <w:rFonts w:ascii="Cambria" w:hAnsi="Cambria"/>
          <w:i/>
          <w:iCs/>
          <w:sz w:val="20"/>
          <w:lang w:val="id-ID"/>
        </w:rPr>
        <w:t>admin</w:t>
      </w:r>
      <w:r w:rsidR="00E166C6" w:rsidRPr="00E166C6">
        <w:rPr>
          <w:rFonts w:ascii="Cambria" w:hAnsi="Cambria"/>
          <w:sz w:val="20"/>
          <w:lang w:val="id-ID"/>
        </w:rPr>
        <w:t xml:space="preserve">. Pada </w:t>
      </w:r>
      <w:r w:rsidR="00E166C6" w:rsidRPr="00E166C6">
        <w:rPr>
          <w:rFonts w:ascii="Cambria" w:hAnsi="Cambria"/>
          <w:i/>
          <w:iCs/>
          <w:sz w:val="20"/>
          <w:lang w:val="id-ID"/>
        </w:rPr>
        <w:t>form</w:t>
      </w:r>
      <w:r w:rsidR="00E166C6" w:rsidRPr="00E166C6">
        <w:rPr>
          <w:rFonts w:ascii="Cambria" w:hAnsi="Cambria"/>
          <w:sz w:val="20"/>
          <w:lang w:val="id-ID"/>
        </w:rPr>
        <w:t xml:space="preserve"> ini </w:t>
      </w:r>
      <w:r w:rsidR="00E166C6" w:rsidRPr="00E166C6">
        <w:rPr>
          <w:rFonts w:ascii="Cambria" w:hAnsi="Cambria"/>
          <w:i/>
          <w:iCs/>
          <w:sz w:val="20"/>
          <w:lang w:val="id-ID"/>
        </w:rPr>
        <w:t>admin</w:t>
      </w:r>
      <w:r w:rsidR="00E166C6" w:rsidRPr="00E166C6">
        <w:rPr>
          <w:rFonts w:ascii="Cambria" w:hAnsi="Cambria"/>
          <w:sz w:val="20"/>
          <w:lang w:val="id-ID"/>
        </w:rPr>
        <w:t xml:space="preserve"> mengisi </w:t>
      </w:r>
      <w:r w:rsidR="00E166C6" w:rsidRPr="00E166C6">
        <w:rPr>
          <w:rFonts w:ascii="Cambria" w:hAnsi="Cambria"/>
          <w:i/>
          <w:iCs/>
          <w:sz w:val="20"/>
          <w:lang w:val="id-ID"/>
        </w:rPr>
        <w:t>username</w:t>
      </w:r>
      <w:r w:rsidR="00E166C6" w:rsidRPr="00E166C6">
        <w:rPr>
          <w:rFonts w:ascii="Cambria" w:hAnsi="Cambria"/>
          <w:sz w:val="20"/>
          <w:lang w:val="id-ID"/>
        </w:rPr>
        <w:t xml:space="preserve"> dan </w:t>
      </w:r>
      <w:r w:rsidR="00E166C6" w:rsidRPr="00E166C6">
        <w:rPr>
          <w:rFonts w:ascii="Cambria" w:hAnsi="Cambria"/>
          <w:i/>
          <w:iCs/>
          <w:sz w:val="20"/>
          <w:lang w:val="id-ID"/>
        </w:rPr>
        <w:t>password</w:t>
      </w:r>
      <w:r w:rsidR="00E166C6" w:rsidRPr="00E166C6">
        <w:rPr>
          <w:rFonts w:ascii="Cambria" w:hAnsi="Cambria"/>
          <w:sz w:val="20"/>
          <w:lang w:val="id-ID"/>
        </w:rPr>
        <w:t xml:space="preserve"> untuk mengakses sistem. </w:t>
      </w:r>
    </w:p>
    <w:p w:rsidR="000C6BA6" w:rsidRPr="00AD6025" w:rsidRDefault="000C6BA6" w:rsidP="000C6BA6">
      <w:pPr>
        <w:widowControl w:val="0"/>
        <w:autoSpaceDE w:val="0"/>
        <w:autoSpaceDN w:val="0"/>
        <w:adjustRightInd w:val="0"/>
        <w:spacing w:before="1" w:line="239" w:lineRule="auto"/>
        <w:ind w:right="112"/>
        <w:jc w:val="both"/>
        <w:rPr>
          <w:rFonts w:ascii="Cambria" w:hAnsi="Cambria"/>
          <w:sz w:val="20"/>
          <w:szCs w:val="20"/>
        </w:rPr>
      </w:pPr>
      <w:r w:rsidRPr="00AD6025">
        <w:rPr>
          <w:rFonts w:ascii="Cambria" w:hAnsi="Cambria"/>
          <w:noProof/>
          <w:sz w:val="20"/>
          <w:szCs w:val="20"/>
          <w:lang w:val="id-ID" w:eastAsia="id-ID"/>
        </w:rPr>
        <w:lastRenderedPageBreak/>
        <w:drawing>
          <wp:inline distT="0" distB="0" distL="0" distR="0">
            <wp:extent cx="2552700" cy="1400175"/>
            <wp:effectExtent l="0" t="0" r="0" b="9525"/>
            <wp:docPr id="103922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6979" t="8911" r="8189" b="9949"/>
                    <a:stretch>
                      <a:fillRect/>
                    </a:stretch>
                  </pic:blipFill>
                  <pic:spPr bwMode="auto">
                    <a:xfrm>
                      <a:off x="0" y="0"/>
                      <a:ext cx="2552700" cy="1400175"/>
                    </a:xfrm>
                    <a:prstGeom prst="rect">
                      <a:avLst/>
                    </a:prstGeom>
                    <a:noFill/>
                    <a:ln>
                      <a:noFill/>
                    </a:ln>
                  </pic:spPr>
                </pic:pic>
              </a:graphicData>
            </a:graphic>
          </wp:inline>
        </w:drawing>
      </w:r>
    </w:p>
    <w:p w:rsidR="000C6BA6" w:rsidRPr="00AD6025" w:rsidRDefault="000C6BA6" w:rsidP="000C6BA6">
      <w:pPr>
        <w:widowControl w:val="0"/>
        <w:autoSpaceDE w:val="0"/>
        <w:autoSpaceDN w:val="0"/>
        <w:adjustRightInd w:val="0"/>
        <w:spacing w:before="1" w:line="239" w:lineRule="auto"/>
        <w:ind w:right="112"/>
        <w:jc w:val="both"/>
        <w:rPr>
          <w:rFonts w:ascii="Cambria" w:hAnsi="Cambria"/>
          <w:sz w:val="20"/>
          <w:szCs w:val="20"/>
        </w:rPr>
      </w:pPr>
      <w:r w:rsidRPr="00AD6025">
        <w:rPr>
          <w:rFonts w:ascii="Cambria" w:hAnsi="Cambria"/>
          <w:sz w:val="20"/>
          <w:szCs w:val="20"/>
        </w:rPr>
        <w:tab/>
      </w:r>
      <w:r w:rsidRPr="00AD6025">
        <w:rPr>
          <w:rFonts w:ascii="Cambria" w:hAnsi="Cambria"/>
          <w:sz w:val="20"/>
          <w:szCs w:val="20"/>
        </w:rPr>
        <w:tab/>
        <w:t xml:space="preserve">Gambar 2. </w:t>
      </w:r>
      <w:r w:rsidRPr="00AD6025">
        <w:rPr>
          <w:rFonts w:ascii="Cambria" w:hAnsi="Cambria"/>
          <w:i/>
          <w:sz w:val="20"/>
          <w:szCs w:val="20"/>
        </w:rPr>
        <w:t>Login Admin</w:t>
      </w:r>
    </w:p>
    <w:p w:rsidR="000C6BA6" w:rsidRPr="000F021F" w:rsidRDefault="000F021F" w:rsidP="002E5B35">
      <w:pPr>
        <w:pStyle w:val="ListParagraph"/>
        <w:numPr>
          <w:ilvl w:val="0"/>
          <w:numId w:val="8"/>
        </w:numPr>
        <w:spacing w:after="160" w:line="259" w:lineRule="auto"/>
        <w:ind w:left="284" w:hanging="284"/>
        <w:jc w:val="both"/>
        <w:rPr>
          <w:rFonts w:ascii="Cambria" w:hAnsi="Cambria" w:cs="Arial"/>
          <w:bCs/>
          <w:sz w:val="20"/>
        </w:rPr>
      </w:pPr>
      <w:r w:rsidRPr="000F021F">
        <w:rPr>
          <w:rFonts w:ascii="Cambria" w:hAnsi="Cambria" w:cs="Arial"/>
          <w:bCs/>
          <w:i/>
          <w:iCs/>
          <w:sz w:val="20"/>
        </w:rPr>
        <w:t>Dashboard admin</w:t>
      </w:r>
      <w:r>
        <w:rPr>
          <w:rFonts w:ascii="Cambria" w:hAnsi="Cambria" w:cs="Arial"/>
          <w:bCs/>
          <w:i/>
          <w:iCs/>
          <w:sz w:val="20"/>
        </w:rPr>
        <w:t xml:space="preserve"> </w:t>
      </w:r>
      <w:r>
        <w:rPr>
          <w:rFonts w:ascii="Cambria" w:hAnsi="Cambria" w:cs="Arial"/>
          <w:bCs/>
          <w:sz w:val="20"/>
        </w:rPr>
        <w:t xml:space="preserve">merupakan tampilan utama setelah </w:t>
      </w:r>
      <w:r w:rsidRPr="000F021F">
        <w:rPr>
          <w:rFonts w:ascii="Cambria" w:hAnsi="Cambria" w:cs="Arial"/>
          <w:bCs/>
          <w:i/>
          <w:iCs/>
          <w:sz w:val="20"/>
        </w:rPr>
        <w:t>admin</w:t>
      </w:r>
      <w:r>
        <w:rPr>
          <w:rFonts w:ascii="Cambria" w:hAnsi="Cambria" w:cs="Arial"/>
          <w:bCs/>
          <w:i/>
          <w:iCs/>
          <w:sz w:val="20"/>
        </w:rPr>
        <w:t xml:space="preserve"> </w:t>
      </w:r>
      <w:r>
        <w:rPr>
          <w:rFonts w:ascii="Cambria" w:hAnsi="Cambria" w:cs="Arial"/>
          <w:bCs/>
          <w:sz w:val="20"/>
        </w:rPr>
        <w:t xml:space="preserve">berhasil melakukan </w:t>
      </w:r>
      <w:r w:rsidRPr="000F021F">
        <w:rPr>
          <w:rFonts w:ascii="Cambria" w:hAnsi="Cambria" w:cs="Arial"/>
          <w:bCs/>
          <w:i/>
          <w:iCs/>
          <w:sz w:val="20"/>
        </w:rPr>
        <w:t>login</w:t>
      </w:r>
      <w:r>
        <w:rPr>
          <w:rFonts w:ascii="Cambria" w:hAnsi="Cambria" w:cs="Arial"/>
          <w:bCs/>
          <w:i/>
          <w:iCs/>
          <w:sz w:val="20"/>
        </w:rPr>
        <w:t>.</w:t>
      </w:r>
    </w:p>
    <w:p w:rsidR="000F021F" w:rsidRDefault="000F021F" w:rsidP="000F021F">
      <w:pPr>
        <w:pStyle w:val="ListParagraph"/>
        <w:widowControl w:val="0"/>
        <w:autoSpaceDE w:val="0"/>
        <w:autoSpaceDN w:val="0"/>
        <w:adjustRightInd w:val="0"/>
        <w:spacing w:before="1" w:line="239" w:lineRule="auto"/>
        <w:ind w:left="284" w:right="112"/>
        <w:jc w:val="both"/>
        <w:rPr>
          <w:rFonts w:ascii="Cambria" w:hAnsi="Cambria" w:cs="Arial"/>
          <w:bCs/>
          <w:sz w:val="20"/>
        </w:rPr>
      </w:pPr>
      <w:r>
        <w:rPr>
          <w:noProof/>
          <w:lang w:val="id-ID" w:eastAsia="id-ID"/>
        </w:rPr>
        <w:drawing>
          <wp:inline distT="0" distB="0" distL="0" distR="0">
            <wp:extent cx="2133600" cy="976782"/>
            <wp:effectExtent l="0" t="0" r="0" b="0"/>
            <wp:docPr id="824457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57307" name=""/>
                    <pic:cNvPicPr/>
                  </pic:nvPicPr>
                  <pic:blipFill rotWithShape="1">
                    <a:blip r:embed="rId14" cstate="print"/>
                    <a:srcRect t="14250" r="1739" b="5719"/>
                    <a:stretch/>
                  </pic:blipFill>
                  <pic:spPr bwMode="auto">
                    <a:xfrm>
                      <a:off x="0" y="0"/>
                      <a:ext cx="2136274" cy="978006"/>
                    </a:xfrm>
                    <a:prstGeom prst="rect">
                      <a:avLst/>
                    </a:prstGeom>
                    <a:ln>
                      <a:noFill/>
                    </a:ln>
                    <a:extLst>
                      <a:ext uri="{53640926-AAD7-44D8-BBD7-CCE9431645EC}">
                        <a14:shadowObscured xmlns:a14="http://schemas.microsoft.com/office/drawing/2010/main"/>
                      </a:ext>
                    </a:extLst>
                  </pic:spPr>
                </pic:pic>
              </a:graphicData>
            </a:graphic>
          </wp:inline>
        </w:drawing>
      </w:r>
    </w:p>
    <w:p w:rsidR="008D122F" w:rsidRPr="000F021F" w:rsidRDefault="008D122F" w:rsidP="008D122F">
      <w:pPr>
        <w:pStyle w:val="ListParagraph"/>
        <w:widowControl w:val="0"/>
        <w:autoSpaceDE w:val="0"/>
        <w:autoSpaceDN w:val="0"/>
        <w:adjustRightInd w:val="0"/>
        <w:spacing w:before="1" w:line="239" w:lineRule="auto"/>
        <w:ind w:left="284" w:right="112"/>
        <w:jc w:val="center"/>
        <w:rPr>
          <w:rFonts w:ascii="Cambria" w:hAnsi="Cambria" w:cs="Arial"/>
          <w:bCs/>
          <w:sz w:val="20"/>
        </w:rPr>
      </w:pPr>
      <w:r>
        <w:rPr>
          <w:rFonts w:ascii="Cambria" w:hAnsi="Cambria" w:cs="Arial"/>
          <w:bCs/>
          <w:sz w:val="20"/>
        </w:rPr>
        <w:t xml:space="preserve">Gambar 3. </w:t>
      </w:r>
      <w:r w:rsidRPr="008D122F">
        <w:rPr>
          <w:rFonts w:ascii="Cambria" w:hAnsi="Cambria" w:cs="Arial"/>
          <w:bCs/>
          <w:i/>
          <w:iCs/>
          <w:sz w:val="20"/>
        </w:rPr>
        <w:t>Dashboard admin</w:t>
      </w:r>
    </w:p>
    <w:p w:rsidR="000F021F" w:rsidRDefault="008D122F" w:rsidP="002E5B35">
      <w:pPr>
        <w:pStyle w:val="ListParagraph"/>
        <w:numPr>
          <w:ilvl w:val="0"/>
          <w:numId w:val="8"/>
        </w:numPr>
        <w:spacing w:after="160" w:line="259" w:lineRule="auto"/>
        <w:ind w:left="284" w:hanging="284"/>
        <w:jc w:val="both"/>
        <w:rPr>
          <w:rFonts w:ascii="Cambria" w:hAnsi="Cambria" w:cs="Arial"/>
          <w:bCs/>
          <w:sz w:val="20"/>
        </w:rPr>
      </w:pPr>
      <w:r>
        <w:rPr>
          <w:rFonts w:ascii="Cambria" w:hAnsi="Cambria" w:cs="Arial"/>
          <w:bCs/>
          <w:sz w:val="20"/>
        </w:rPr>
        <w:t>Halaman Hasil berisi tentang hasil dari perhitungan yang ada pada sistem.</w:t>
      </w:r>
    </w:p>
    <w:p w:rsidR="008D122F" w:rsidRDefault="008D122F" w:rsidP="008D122F">
      <w:pPr>
        <w:pStyle w:val="ListParagraph"/>
        <w:widowControl w:val="0"/>
        <w:autoSpaceDE w:val="0"/>
        <w:autoSpaceDN w:val="0"/>
        <w:adjustRightInd w:val="0"/>
        <w:spacing w:before="1" w:line="239" w:lineRule="auto"/>
        <w:ind w:left="284" w:right="112"/>
        <w:jc w:val="both"/>
        <w:rPr>
          <w:rFonts w:ascii="Cambria" w:hAnsi="Cambria" w:cs="Arial"/>
          <w:bCs/>
          <w:sz w:val="20"/>
        </w:rPr>
      </w:pPr>
      <w:r>
        <w:rPr>
          <w:noProof/>
          <w:lang w:val="id-ID" w:eastAsia="id-ID"/>
        </w:rPr>
        <w:drawing>
          <wp:inline distT="0" distB="0" distL="0" distR="0">
            <wp:extent cx="2257425" cy="1039872"/>
            <wp:effectExtent l="0" t="0" r="0" b="8255"/>
            <wp:docPr id="546797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97913" name=""/>
                    <pic:cNvPicPr/>
                  </pic:nvPicPr>
                  <pic:blipFill rotWithShape="1">
                    <a:blip r:embed="rId15" cstate="print"/>
                    <a:srcRect t="13219" r="2369" b="6789"/>
                    <a:stretch/>
                  </pic:blipFill>
                  <pic:spPr bwMode="auto">
                    <a:xfrm>
                      <a:off x="0" y="0"/>
                      <a:ext cx="2262318" cy="1042126"/>
                    </a:xfrm>
                    <a:prstGeom prst="rect">
                      <a:avLst/>
                    </a:prstGeom>
                    <a:ln>
                      <a:noFill/>
                    </a:ln>
                    <a:extLst>
                      <a:ext uri="{53640926-AAD7-44D8-BBD7-CCE9431645EC}">
                        <a14:shadowObscured xmlns:a14="http://schemas.microsoft.com/office/drawing/2010/main"/>
                      </a:ext>
                    </a:extLst>
                  </pic:spPr>
                </pic:pic>
              </a:graphicData>
            </a:graphic>
          </wp:inline>
        </w:drawing>
      </w:r>
    </w:p>
    <w:p w:rsidR="008D122F" w:rsidRDefault="008D122F" w:rsidP="008D122F">
      <w:pPr>
        <w:pStyle w:val="ListParagraph"/>
        <w:widowControl w:val="0"/>
        <w:autoSpaceDE w:val="0"/>
        <w:autoSpaceDN w:val="0"/>
        <w:adjustRightInd w:val="0"/>
        <w:spacing w:before="1" w:line="239" w:lineRule="auto"/>
        <w:ind w:left="284" w:right="112"/>
        <w:jc w:val="center"/>
        <w:rPr>
          <w:rFonts w:ascii="Cambria" w:hAnsi="Cambria" w:cs="Arial"/>
          <w:bCs/>
          <w:sz w:val="20"/>
        </w:rPr>
      </w:pPr>
      <w:r>
        <w:rPr>
          <w:rFonts w:ascii="Cambria" w:hAnsi="Cambria" w:cs="Arial"/>
          <w:bCs/>
          <w:sz w:val="20"/>
        </w:rPr>
        <w:t>Gambar 4. Tampilan Hasil</w:t>
      </w:r>
    </w:p>
    <w:p w:rsidR="008D122F" w:rsidRDefault="008D122F" w:rsidP="002E5B35">
      <w:pPr>
        <w:pStyle w:val="ListParagraph"/>
        <w:numPr>
          <w:ilvl w:val="0"/>
          <w:numId w:val="8"/>
        </w:numPr>
        <w:spacing w:after="160" w:line="259" w:lineRule="auto"/>
        <w:ind w:left="284" w:hanging="284"/>
        <w:jc w:val="both"/>
        <w:rPr>
          <w:rFonts w:ascii="Cambria" w:hAnsi="Cambria" w:cs="Arial"/>
          <w:bCs/>
          <w:sz w:val="20"/>
        </w:rPr>
      </w:pPr>
      <w:r>
        <w:rPr>
          <w:rFonts w:ascii="Cambria" w:hAnsi="Cambria" w:cs="Arial"/>
          <w:bCs/>
          <w:sz w:val="20"/>
        </w:rPr>
        <w:t>Halaman Pengisian Kuisioner oleh Pasien berisi penilaian pasien terhadap pertanyan yang diberikan.</w:t>
      </w:r>
    </w:p>
    <w:p w:rsidR="008D122F" w:rsidRDefault="008D122F" w:rsidP="008D122F">
      <w:pPr>
        <w:pStyle w:val="ListParagraph"/>
        <w:widowControl w:val="0"/>
        <w:autoSpaceDE w:val="0"/>
        <w:autoSpaceDN w:val="0"/>
        <w:adjustRightInd w:val="0"/>
        <w:spacing w:before="1" w:line="239" w:lineRule="auto"/>
        <w:ind w:left="284" w:right="112"/>
        <w:jc w:val="both"/>
        <w:rPr>
          <w:rFonts w:ascii="Cambria" w:hAnsi="Cambria" w:cs="Arial"/>
          <w:bCs/>
          <w:sz w:val="20"/>
        </w:rPr>
      </w:pPr>
      <w:r>
        <w:rPr>
          <w:noProof/>
          <w:lang w:val="id-ID" w:eastAsia="id-ID"/>
        </w:rPr>
        <w:drawing>
          <wp:inline distT="0" distB="0" distL="0" distR="0">
            <wp:extent cx="2371725" cy="1441329"/>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t="9391" r="2908" b="5353"/>
                    <a:stretch/>
                  </pic:blipFill>
                  <pic:spPr bwMode="auto">
                    <a:xfrm>
                      <a:off x="0" y="0"/>
                      <a:ext cx="2375746" cy="1443773"/>
                    </a:xfrm>
                    <a:prstGeom prst="rect">
                      <a:avLst/>
                    </a:prstGeom>
                    <a:ln>
                      <a:noFill/>
                    </a:ln>
                    <a:extLst>
                      <a:ext uri="{53640926-AAD7-44D8-BBD7-CCE9431645EC}">
                        <a14:shadowObscured xmlns:a14="http://schemas.microsoft.com/office/drawing/2010/main"/>
                      </a:ext>
                    </a:extLst>
                  </pic:spPr>
                </pic:pic>
              </a:graphicData>
            </a:graphic>
          </wp:inline>
        </w:drawing>
      </w:r>
    </w:p>
    <w:p w:rsidR="008D122F" w:rsidRPr="000F021F" w:rsidRDefault="008D122F" w:rsidP="00A37EDF">
      <w:pPr>
        <w:pStyle w:val="ListParagraph"/>
        <w:widowControl w:val="0"/>
        <w:autoSpaceDE w:val="0"/>
        <w:autoSpaceDN w:val="0"/>
        <w:adjustRightInd w:val="0"/>
        <w:spacing w:before="1" w:after="240" w:line="239" w:lineRule="auto"/>
        <w:ind w:left="284" w:right="112"/>
        <w:jc w:val="center"/>
        <w:rPr>
          <w:rFonts w:ascii="Cambria" w:hAnsi="Cambria" w:cs="Arial"/>
          <w:bCs/>
          <w:sz w:val="20"/>
        </w:rPr>
      </w:pPr>
      <w:r>
        <w:rPr>
          <w:rFonts w:ascii="Cambria" w:hAnsi="Cambria" w:cs="Arial"/>
          <w:bCs/>
          <w:sz w:val="20"/>
        </w:rPr>
        <w:t>Gambar 5. Tampilan Kuisioner</w:t>
      </w:r>
    </w:p>
    <w:p w:rsidR="000C6BA6" w:rsidRPr="00AD6025" w:rsidRDefault="000C6BA6" w:rsidP="00A37EDF">
      <w:pPr>
        <w:numPr>
          <w:ilvl w:val="0"/>
          <w:numId w:val="1"/>
        </w:numPr>
        <w:spacing w:after="240" w:line="240" w:lineRule="auto"/>
        <w:ind w:left="284"/>
        <w:contextualSpacing/>
        <w:jc w:val="both"/>
        <w:rPr>
          <w:rFonts w:ascii="Cambria" w:hAnsi="Cambria" w:cs="Arial"/>
          <w:b/>
          <w:sz w:val="20"/>
          <w:szCs w:val="20"/>
        </w:rPr>
      </w:pPr>
      <w:r w:rsidRPr="00AD6025">
        <w:rPr>
          <w:rFonts w:ascii="Cambria" w:hAnsi="Cambria" w:cs="Arial"/>
          <w:b/>
          <w:sz w:val="20"/>
          <w:szCs w:val="20"/>
        </w:rPr>
        <w:t>KESIMPULAN DAN SARAN</w:t>
      </w:r>
    </w:p>
    <w:p w:rsidR="00A37EDF" w:rsidRPr="00A37EDF" w:rsidRDefault="00523548" w:rsidP="00A37EDF">
      <w:pPr>
        <w:spacing w:after="0"/>
        <w:ind w:firstLine="720"/>
        <w:jc w:val="both"/>
        <w:rPr>
          <w:rFonts w:ascii="Cambria" w:hAnsi="Cambria"/>
          <w:sz w:val="20"/>
          <w:szCs w:val="20"/>
          <w:lang w:val="id-ID"/>
        </w:rPr>
      </w:pPr>
      <w:r>
        <w:rPr>
          <w:rFonts w:ascii="Cambria" w:hAnsi="Cambria"/>
          <w:sz w:val="20"/>
          <w:szCs w:val="20"/>
          <w:lang w:val="id-ID"/>
        </w:rPr>
        <w:t>Dari</w:t>
      </w:r>
      <w:r w:rsidR="00A37EDF" w:rsidRPr="00A37EDF">
        <w:rPr>
          <w:rFonts w:ascii="Cambria" w:hAnsi="Cambria"/>
          <w:sz w:val="20"/>
          <w:szCs w:val="20"/>
          <w:lang w:val="id-ID"/>
        </w:rPr>
        <w:t xml:space="preserve"> hasil pembahasan dapat disimpulkan:</w:t>
      </w:r>
    </w:p>
    <w:p w:rsidR="00A37EDF" w:rsidRDefault="00A37EDF" w:rsidP="00A37EDF">
      <w:pPr>
        <w:pStyle w:val="ListParagraph"/>
        <w:numPr>
          <w:ilvl w:val="0"/>
          <w:numId w:val="9"/>
        </w:numPr>
        <w:spacing w:after="160" w:line="259" w:lineRule="auto"/>
        <w:ind w:left="284" w:hanging="284"/>
        <w:rPr>
          <w:rFonts w:ascii="Cambria" w:hAnsi="Cambria"/>
          <w:sz w:val="20"/>
          <w:lang w:val="id-ID"/>
        </w:rPr>
      </w:pPr>
      <w:r w:rsidRPr="00A37EDF">
        <w:rPr>
          <w:rFonts w:ascii="Cambria" w:hAnsi="Cambria"/>
          <w:sz w:val="20"/>
          <w:lang w:val="id-ID"/>
        </w:rPr>
        <w:t xml:space="preserve">Berdasarkan pengujian menggunakan </w:t>
      </w:r>
      <w:r w:rsidRPr="00F77BA5">
        <w:rPr>
          <w:rFonts w:ascii="Cambria" w:hAnsi="Cambria"/>
          <w:i/>
          <w:sz w:val="20"/>
          <w:lang w:val="id-ID"/>
        </w:rPr>
        <w:t>Black Box Testing</w:t>
      </w:r>
      <w:r w:rsidRPr="00A37EDF">
        <w:rPr>
          <w:rFonts w:ascii="Cambria" w:hAnsi="Cambria"/>
          <w:sz w:val="20"/>
          <w:lang w:val="id-ID"/>
        </w:rPr>
        <w:t>, sistem berfungsi normal.</w:t>
      </w:r>
    </w:p>
    <w:p w:rsidR="000C6BA6" w:rsidRPr="00A37EDF" w:rsidRDefault="000C6BA6" w:rsidP="00A37EDF">
      <w:pPr>
        <w:pStyle w:val="ListParagraph"/>
        <w:numPr>
          <w:ilvl w:val="0"/>
          <w:numId w:val="9"/>
        </w:numPr>
        <w:spacing w:after="160" w:line="259" w:lineRule="auto"/>
        <w:ind w:left="284" w:hanging="284"/>
        <w:rPr>
          <w:rFonts w:ascii="Cambria" w:hAnsi="Cambria"/>
          <w:sz w:val="20"/>
          <w:lang w:val="id-ID"/>
        </w:rPr>
      </w:pPr>
      <w:r w:rsidRPr="00A37EDF">
        <w:rPr>
          <w:rFonts w:ascii="Cambria" w:hAnsi="Cambria"/>
          <w:sz w:val="20"/>
        </w:rPr>
        <w:t>Sistem ini dapat membantu pihak Rumah Sakit Penyangga Perbatasan Betun dalam meningkatkan kualitas pelayanan rumah sakit</w:t>
      </w:r>
      <w:r w:rsidRPr="00A37EDF">
        <w:rPr>
          <w:rFonts w:ascii="Cambria" w:hAnsi="Cambria"/>
          <w:sz w:val="20"/>
          <w:lang w:val="id-ID"/>
        </w:rPr>
        <w:t xml:space="preserve"> bagian rawat inap</w:t>
      </w:r>
      <w:r w:rsidRPr="00A37EDF">
        <w:rPr>
          <w:rFonts w:ascii="Cambria" w:hAnsi="Cambria"/>
          <w:sz w:val="20"/>
        </w:rPr>
        <w:t xml:space="preserve"> dengan cepat dan akurat.</w:t>
      </w:r>
    </w:p>
    <w:p w:rsidR="00A37EDF" w:rsidRDefault="00A37EDF" w:rsidP="00A37EDF">
      <w:pPr>
        <w:spacing w:after="0"/>
        <w:ind w:firstLine="720"/>
        <w:jc w:val="both"/>
        <w:rPr>
          <w:rFonts w:ascii="Cambria" w:hAnsi="Cambria"/>
          <w:sz w:val="20"/>
          <w:szCs w:val="20"/>
          <w:lang w:val="id-ID"/>
        </w:rPr>
      </w:pPr>
      <w:r w:rsidRPr="00A37EDF">
        <w:rPr>
          <w:rFonts w:ascii="Cambria" w:hAnsi="Cambria"/>
          <w:sz w:val="20"/>
          <w:szCs w:val="20"/>
          <w:lang w:val="id-ID"/>
        </w:rPr>
        <w:t>Saran yang penulis berikan mengenai hasil penelitian ini adalah:</w:t>
      </w:r>
    </w:p>
    <w:p w:rsidR="000C6BA6" w:rsidRDefault="000C6BA6" w:rsidP="00A37EDF">
      <w:pPr>
        <w:pStyle w:val="ListParagraph"/>
        <w:numPr>
          <w:ilvl w:val="0"/>
          <w:numId w:val="10"/>
        </w:numPr>
        <w:ind w:left="284" w:hanging="284"/>
        <w:jc w:val="both"/>
        <w:rPr>
          <w:rFonts w:ascii="Cambria" w:hAnsi="Cambria"/>
          <w:sz w:val="20"/>
        </w:rPr>
      </w:pPr>
      <w:r w:rsidRPr="00A37EDF">
        <w:rPr>
          <w:rFonts w:ascii="Cambria" w:hAnsi="Cambria"/>
          <w:sz w:val="20"/>
        </w:rPr>
        <w:t>Tampilan sistem dalam penelitian ini masih sederhana, penelitian berikutnya diharapkan dapat memberikan tampilan sistem yang lebih baik.</w:t>
      </w:r>
    </w:p>
    <w:p w:rsidR="00A37EDF" w:rsidRPr="00A37EDF" w:rsidRDefault="00A37EDF" w:rsidP="00A37EDF">
      <w:pPr>
        <w:pStyle w:val="ListParagraph"/>
        <w:numPr>
          <w:ilvl w:val="0"/>
          <w:numId w:val="10"/>
        </w:numPr>
        <w:ind w:left="284" w:hanging="284"/>
        <w:jc w:val="both"/>
        <w:rPr>
          <w:rFonts w:ascii="Cambria" w:hAnsi="Cambria"/>
          <w:sz w:val="20"/>
        </w:rPr>
      </w:pPr>
      <w:r w:rsidRPr="00C04744">
        <w:rPr>
          <w:rFonts w:ascii="Cambria" w:hAnsi="Cambria"/>
          <w:sz w:val="18"/>
          <w:szCs w:val="18"/>
          <w:lang w:val="id-ID"/>
        </w:rPr>
        <w:t>Semoga pihak rumah sakit selalu memperbaharui kuesioner untuk meningkatkan kualitas pelayanan di rumah sakit.</w:t>
      </w:r>
    </w:p>
    <w:p w:rsidR="00A37EDF" w:rsidRPr="00A37EDF" w:rsidRDefault="00A37EDF" w:rsidP="00A37EDF">
      <w:pPr>
        <w:pStyle w:val="ListParagraph"/>
        <w:ind w:left="284"/>
        <w:jc w:val="both"/>
        <w:rPr>
          <w:rFonts w:ascii="Cambria" w:hAnsi="Cambria"/>
          <w:sz w:val="20"/>
        </w:rPr>
      </w:pPr>
    </w:p>
    <w:p w:rsidR="000C6BA6" w:rsidRPr="00AD6025" w:rsidRDefault="000C6BA6" w:rsidP="000C6BA6">
      <w:pPr>
        <w:spacing w:after="0" w:line="240" w:lineRule="auto"/>
        <w:jc w:val="both"/>
        <w:rPr>
          <w:rFonts w:ascii="Cambria" w:hAnsi="Cambria" w:cs="Arial"/>
          <w:b/>
          <w:sz w:val="20"/>
          <w:szCs w:val="20"/>
        </w:rPr>
      </w:pPr>
      <w:r w:rsidRPr="00AD6025">
        <w:rPr>
          <w:rFonts w:ascii="Cambria" w:hAnsi="Cambria" w:cs="Arial"/>
          <w:b/>
          <w:sz w:val="20"/>
          <w:szCs w:val="20"/>
        </w:rPr>
        <w:t>DAFTAR REFERENSI</w:t>
      </w:r>
    </w:p>
    <w:p w:rsidR="000C6BA6" w:rsidRPr="00AD6025" w:rsidRDefault="000C6BA6" w:rsidP="000C6BA6">
      <w:pPr>
        <w:spacing w:after="0" w:line="240" w:lineRule="auto"/>
        <w:jc w:val="both"/>
        <w:rPr>
          <w:rFonts w:ascii="Cambria" w:hAnsi="Cambria" w:cs="Arial"/>
          <w:b/>
          <w:sz w:val="20"/>
          <w:szCs w:val="20"/>
        </w:rPr>
      </w:pPr>
    </w:p>
    <w:p w:rsidR="000C6BA6" w:rsidRPr="00AD6025" w:rsidRDefault="000C6BA6" w:rsidP="000C6BA6">
      <w:pPr>
        <w:pStyle w:val="Reference"/>
        <w:spacing w:afterLines="0"/>
        <w:ind w:left="357" w:hanging="357"/>
        <w:rPr>
          <w:rFonts w:ascii="Cambria" w:hAnsi="Cambria"/>
          <w:sz w:val="20"/>
          <w:lang w:val="id-ID"/>
        </w:rPr>
      </w:pPr>
      <w:r w:rsidRPr="00AD6025">
        <w:rPr>
          <w:rFonts w:ascii="Cambria" w:hAnsi="Cambria"/>
          <w:sz w:val="20"/>
        </w:rPr>
        <w:t xml:space="preserve">Amalia, E., Akmal, D., &amp; Sari, Y. P. (2015). </w:t>
      </w:r>
      <w:r w:rsidRPr="00AD6025">
        <w:rPr>
          <w:rFonts w:ascii="Cambria" w:hAnsi="Cambria"/>
          <w:i/>
          <w:sz w:val="20"/>
        </w:rPr>
        <w:t>Hubungan pre dan post conference keperawatan dengan pelaksanaan asuhan keperawatan di rsud dr. Achmad mochtar bukittinggi tahun 2015 dr. Achmad mochtar bukittinggi tahun 2015. Jurnal Kesehaatan Perintis,</w:t>
      </w:r>
      <w:r w:rsidRPr="00AD6025">
        <w:rPr>
          <w:rFonts w:ascii="Cambria" w:hAnsi="Cambria"/>
          <w:sz w:val="20"/>
        </w:rPr>
        <w:t xml:space="preserve"> 1, 117–124.</w:t>
      </w:r>
    </w:p>
    <w:p w:rsidR="000C6BA6" w:rsidRPr="00AD6025" w:rsidRDefault="000C6BA6" w:rsidP="000C6BA6">
      <w:pPr>
        <w:pStyle w:val="Reference"/>
        <w:spacing w:afterLines="0"/>
        <w:ind w:left="357" w:hanging="357"/>
        <w:rPr>
          <w:rFonts w:ascii="Cambria" w:hAnsi="Cambria"/>
          <w:sz w:val="20"/>
          <w:lang w:val="id-ID"/>
        </w:rPr>
      </w:pPr>
      <w:r w:rsidRPr="00AD6025">
        <w:rPr>
          <w:rFonts w:ascii="Cambria" w:hAnsi="Cambria"/>
          <w:sz w:val="20"/>
        </w:rPr>
        <w:t xml:space="preserve">Ameilia Kurnia Sari, R. D. W. (2014). </w:t>
      </w:r>
      <w:r w:rsidRPr="00AD6025">
        <w:rPr>
          <w:rFonts w:ascii="Cambria" w:hAnsi="Cambria"/>
          <w:i/>
          <w:sz w:val="20"/>
        </w:rPr>
        <w:t>Penilaian Kepuasan Pasien Terhadap Mutu Pelayanan Instalasi Rawat Jalan RS H.S Samsoeri Mertojoso Surabaya. Jurnal.</w:t>
      </w:r>
    </w:p>
    <w:p w:rsidR="000C6BA6" w:rsidRPr="00AD6025" w:rsidRDefault="000C6BA6" w:rsidP="000C6BA6">
      <w:pPr>
        <w:pStyle w:val="Reference"/>
        <w:spacing w:afterLines="0"/>
        <w:ind w:left="357" w:hanging="357"/>
        <w:rPr>
          <w:rFonts w:ascii="Cambria" w:hAnsi="Cambria"/>
          <w:sz w:val="20"/>
          <w:lang w:val="id-ID"/>
        </w:rPr>
      </w:pPr>
      <w:r w:rsidRPr="00AD6025">
        <w:rPr>
          <w:rFonts w:ascii="Cambria" w:hAnsi="Cambria"/>
          <w:sz w:val="20"/>
        </w:rPr>
        <w:t xml:space="preserve">Bustami. 2011. </w:t>
      </w:r>
      <w:r w:rsidRPr="00AD6025">
        <w:rPr>
          <w:rFonts w:ascii="Cambria" w:hAnsi="Cambria"/>
          <w:i/>
          <w:sz w:val="20"/>
        </w:rPr>
        <w:t>Penjaminan Mutu Pelayanan Kesehatan &amp; Akseptabilitasnya.</w:t>
      </w:r>
      <w:r w:rsidRPr="00AD6025">
        <w:rPr>
          <w:rFonts w:ascii="Cambria" w:hAnsi="Cambria"/>
          <w:sz w:val="20"/>
        </w:rPr>
        <w:t xml:space="preserve"> Jakarta: Erlangga.</w:t>
      </w:r>
    </w:p>
    <w:p w:rsidR="000C6BA6" w:rsidRPr="00AD6025" w:rsidRDefault="000C6BA6" w:rsidP="000C6BA6">
      <w:pPr>
        <w:pStyle w:val="Reference"/>
        <w:spacing w:afterLines="0"/>
        <w:ind w:left="357" w:hanging="357"/>
        <w:rPr>
          <w:rFonts w:ascii="Cambria" w:hAnsi="Cambria"/>
          <w:sz w:val="20"/>
          <w:lang w:val="id-ID"/>
        </w:rPr>
      </w:pPr>
      <w:r w:rsidRPr="00AD6025">
        <w:rPr>
          <w:rFonts w:ascii="Cambria" w:hAnsi="Cambria"/>
          <w:sz w:val="20"/>
        </w:rPr>
        <w:t xml:space="preserve">Hariyati, T. (2014). </w:t>
      </w:r>
      <w:r w:rsidRPr="00AD6025">
        <w:rPr>
          <w:rFonts w:ascii="Cambria" w:hAnsi="Cambria"/>
          <w:i/>
          <w:sz w:val="20"/>
        </w:rPr>
        <w:t>Perencanaan, Pengembangan dan Utilisasi Tenaga Keperawatan.</w:t>
      </w:r>
      <w:r w:rsidRPr="00AD6025">
        <w:rPr>
          <w:rFonts w:ascii="Cambria" w:hAnsi="Cambria"/>
          <w:sz w:val="20"/>
        </w:rPr>
        <w:t>Jakarta: Rajawali Press.</w:t>
      </w:r>
    </w:p>
    <w:p w:rsidR="000C6BA6" w:rsidRPr="00AD6025" w:rsidRDefault="000C6BA6" w:rsidP="000C6BA6">
      <w:pPr>
        <w:pStyle w:val="Reference"/>
        <w:spacing w:afterLines="0"/>
        <w:ind w:left="357" w:hanging="357"/>
        <w:rPr>
          <w:rFonts w:ascii="Cambria" w:hAnsi="Cambria"/>
          <w:sz w:val="20"/>
          <w:lang w:val="id-ID"/>
        </w:rPr>
      </w:pPr>
      <w:r w:rsidRPr="00AD6025">
        <w:rPr>
          <w:rFonts w:ascii="Cambria" w:hAnsi="Cambria"/>
          <w:sz w:val="20"/>
        </w:rPr>
        <w:t>Kamil, H. 2017. Tingkat Kepuasan Pasien Terhadap Mutu Pelayanan Kesehatan di RSUDZA Banda Aceh. Idea Nursing Journal. Vol. III, No. 1, Maret 2017, hal 1-10. Administrasi Kesehatan Indonesia Volume 2 Nomor 4 OktoberDesember 2014.</w:t>
      </w:r>
    </w:p>
    <w:p w:rsidR="000C6BA6" w:rsidRPr="00AD6025" w:rsidRDefault="000C6BA6" w:rsidP="000C6BA6">
      <w:pPr>
        <w:pStyle w:val="Reference"/>
        <w:spacing w:afterLines="0"/>
        <w:ind w:left="357" w:hanging="357"/>
        <w:rPr>
          <w:rFonts w:ascii="Cambria" w:hAnsi="Cambria"/>
          <w:sz w:val="20"/>
          <w:lang w:val="id-ID"/>
        </w:rPr>
      </w:pPr>
      <w:r w:rsidRPr="00AD6025">
        <w:rPr>
          <w:rFonts w:ascii="Cambria" w:hAnsi="Cambria"/>
          <w:sz w:val="20"/>
        </w:rPr>
        <w:t xml:space="preserve">Kotler, Philip. (2002). </w:t>
      </w:r>
      <w:r w:rsidRPr="00AD6025">
        <w:rPr>
          <w:rFonts w:ascii="Cambria" w:hAnsi="Cambria"/>
          <w:i/>
          <w:sz w:val="20"/>
        </w:rPr>
        <w:t>“Manajemen Pemasaran”,</w:t>
      </w:r>
      <w:r w:rsidRPr="00AD6025">
        <w:rPr>
          <w:rFonts w:ascii="Cambria" w:hAnsi="Cambria"/>
          <w:sz w:val="20"/>
        </w:rPr>
        <w:t xml:space="preserve"> Edisi Millenium, Prehallindo, Jakarta</w:t>
      </w:r>
      <w:r w:rsidRPr="00AD6025">
        <w:rPr>
          <w:rFonts w:ascii="Cambria" w:hAnsi="Cambria"/>
          <w:sz w:val="20"/>
          <w:lang w:val="id-ID"/>
        </w:rPr>
        <w:t>.</w:t>
      </w:r>
    </w:p>
    <w:p w:rsidR="000C6BA6" w:rsidRPr="00AD6025" w:rsidRDefault="000C6BA6" w:rsidP="000C6BA6">
      <w:pPr>
        <w:pStyle w:val="Reference"/>
        <w:spacing w:afterLines="0"/>
        <w:ind w:left="357" w:hanging="357"/>
        <w:rPr>
          <w:rFonts w:ascii="Cambria" w:hAnsi="Cambria"/>
          <w:sz w:val="20"/>
          <w:lang w:val="id-ID"/>
        </w:rPr>
      </w:pPr>
      <w:r w:rsidRPr="00AD6025">
        <w:rPr>
          <w:rFonts w:ascii="Cambria" w:hAnsi="Cambria"/>
          <w:sz w:val="20"/>
        </w:rPr>
        <w:t>Parasuraman, A; Zeithaml, V.A; Berry, L.L. (1985). “</w:t>
      </w:r>
      <w:r w:rsidRPr="00AD6025">
        <w:rPr>
          <w:rFonts w:ascii="Cambria" w:hAnsi="Cambria"/>
          <w:i/>
          <w:sz w:val="20"/>
        </w:rPr>
        <w:t>A Conceptual Model of Service Quality and its implication”. Journal of Marketing,</w:t>
      </w:r>
      <w:r w:rsidRPr="00AD6025">
        <w:rPr>
          <w:rFonts w:ascii="Cambria" w:hAnsi="Cambria"/>
          <w:sz w:val="20"/>
        </w:rPr>
        <w:t xml:space="preserve"> Vol. 4, (Fall 1985), Hal 41-50.</w:t>
      </w:r>
    </w:p>
    <w:p w:rsidR="000C6BA6" w:rsidRPr="00AD6025" w:rsidRDefault="000C6BA6" w:rsidP="000C6BA6">
      <w:pPr>
        <w:pStyle w:val="Reference"/>
        <w:spacing w:afterLines="0"/>
        <w:rPr>
          <w:rFonts w:ascii="Cambria" w:hAnsi="Cambria"/>
          <w:sz w:val="20"/>
        </w:rPr>
      </w:pPr>
      <w:r w:rsidRPr="00AD6025">
        <w:rPr>
          <w:rFonts w:ascii="Cambria" w:hAnsi="Cambria"/>
          <w:sz w:val="20"/>
        </w:rPr>
        <w:t>Parasuraman, A; Zeithaml, V.A; Berry, L.L. (1986). “</w:t>
      </w:r>
      <w:r w:rsidRPr="00AD6025">
        <w:rPr>
          <w:rFonts w:ascii="Cambria" w:hAnsi="Cambria"/>
          <w:i/>
          <w:sz w:val="20"/>
        </w:rPr>
        <w:t xml:space="preserve">SERVQUAL: a multipleitem scale for measuring customer perceptions </w:t>
      </w:r>
      <w:r w:rsidRPr="00AD6025">
        <w:rPr>
          <w:rFonts w:ascii="Cambria" w:hAnsi="Cambria"/>
          <w:i/>
          <w:sz w:val="20"/>
        </w:rPr>
        <w:lastRenderedPageBreak/>
        <w:t>of service quality”.</w:t>
      </w:r>
      <w:r w:rsidRPr="00AD6025">
        <w:rPr>
          <w:rFonts w:ascii="Cambria" w:hAnsi="Cambria"/>
          <w:sz w:val="20"/>
        </w:rPr>
        <w:t xml:space="preserve"> Journal of Retailing, Vol. 64, No. 1, Hal 12-40.</w:t>
      </w:r>
    </w:p>
    <w:p w:rsidR="000C6BA6" w:rsidRPr="00AD6025" w:rsidRDefault="000C6BA6" w:rsidP="000C6BA6">
      <w:pPr>
        <w:pStyle w:val="Reference"/>
        <w:spacing w:afterLines="0"/>
        <w:ind w:left="357" w:hanging="357"/>
        <w:rPr>
          <w:rFonts w:ascii="Cambria" w:hAnsi="Cambria"/>
          <w:sz w:val="20"/>
        </w:rPr>
      </w:pPr>
      <w:r w:rsidRPr="00AD6025">
        <w:rPr>
          <w:rFonts w:ascii="Cambria" w:hAnsi="Cambria"/>
          <w:sz w:val="20"/>
        </w:rPr>
        <w:t xml:space="preserve">Sianturi, E. 2015. </w:t>
      </w:r>
      <w:r w:rsidRPr="00AD6025">
        <w:rPr>
          <w:rFonts w:ascii="Cambria" w:hAnsi="Cambria"/>
          <w:i/>
          <w:sz w:val="20"/>
        </w:rPr>
        <w:t>Organisasi dan Manajemen Pelayanan Kesehatan. Jakarta: EGC Sinambela,</w:t>
      </w:r>
      <w:r w:rsidRPr="00AD6025">
        <w:rPr>
          <w:rFonts w:ascii="Cambria" w:hAnsi="Cambria"/>
          <w:sz w:val="20"/>
        </w:rPr>
        <w:t xml:space="preserve"> L.P dkk, 2006. Reformasi Pelayanan Publik: Teori, Kebijakan, dan Implementasi. Jakarta: Bumi Aksara.</w:t>
      </w:r>
    </w:p>
    <w:p w:rsidR="000C6BA6" w:rsidRPr="00AD6025" w:rsidRDefault="000C6BA6" w:rsidP="000C6BA6">
      <w:pPr>
        <w:pStyle w:val="Reference"/>
        <w:spacing w:afterLines="0"/>
        <w:ind w:left="357" w:hanging="357"/>
        <w:rPr>
          <w:rFonts w:ascii="Cambria" w:hAnsi="Cambria"/>
          <w:sz w:val="20"/>
        </w:rPr>
      </w:pPr>
      <w:r w:rsidRPr="00AD6025">
        <w:rPr>
          <w:rFonts w:ascii="Cambria" w:hAnsi="Cambria"/>
          <w:sz w:val="20"/>
        </w:rPr>
        <w:t xml:space="preserve">Supranto, J. 2011. </w:t>
      </w:r>
      <w:r w:rsidRPr="00AD6025">
        <w:rPr>
          <w:rFonts w:ascii="Cambria" w:hAnsi="Cambria"/>
          <w:i/>
          <w:sz w:val="20"/>
        </w:rPr>
        <w:t>Pengukuran Tingkat Kepuasan Pelanggan Untuk Menaikan Pangsa Pasar.</w:t>
      </w:r>
      <w:r w:rsidRPr="00AD6025">
        <w:rPr>
          <w:rFonts w:ascii="Cambria" w:hAnsi="Cambria"/>
          <w:sz w:val="20"/>
        </w:rPr>
        <w:t xml:space="preserve"> Jakarta: Rineka Cipta.</w:t>
      </w:r>
    </w:p>
    <w:p w:rsidR="000C6BA6" w:rsidRPr="00AD6025" w:rsidRDefault="000C6BA6" w:rsidP="000C6BA6">
      <w:pPr>
        <w:pStyle w:val="Reference"/>
        <w:spacing w:afterLines="0"/>
        <w:ind w:left="357" w:hanging="357"/>
        <w:rPr>
          <w:rFonts w:ascii="Cambria" w:hAnsi="Cambria"/>
          <w:sz w:val="20"/>
        </w:rPr>
      </w:pPr>
      <w:r w:rsidRPr="00AD6025">
        <w:rPr>
          <w:rFonts w:ascii="Cambria" w:hAnsi="Cambria"/>
          <w:sz w:val="20"/>
        </w:rPr>
        <w:t xml:space="preserve">Sunarto. 2011. </w:t>
      </w:r>
      <w:r w:rsidRPr="00AD6025">
        <w:rPr>
          <w:rFonts w:ascii="Cambria" w:hAnsi="Cambria"/>
          <w:i/>
          <w:sz w:val="20"/>
        </w:rPr>
        <w:t xml:space="preserve">Analisis Tingkat Kepuasan dan Harapan Pasien Terhadap Pelayanan Puskesmas dan Rumah Sakit </w:t>
      </w:r>
      <w:r w:rsidRPr="00AD6025">
        <w:rPr>
          <w:rFonts w:ascii="Cambria" w:hAnsi="Cambria"/>
          <w:i/>
          <w:sz w:val="20"/>
        </w:rPr>
        <w:t>Daerah di Propinsi DIY</w:t>
      </w:r>
      <w:r w:rsidRPr="00AD6025">
        <w:rPr>
          <w:rFonts w:ascii="Cambria" w:hAnsi="Cambria"/>
          <w:sz w:val="20"/>
        </w:rPr>
        <w:t>. Jurnal Kesehatan Masyarakat, Vol. 5, No. 1, Maret 2011, hal. 28-35.</w:t>
      </w:r>
    </w:p>
    <w:p w:rsidR="000C6BA6" w:rsidRPr="00AD6025" w:rsidRDefault="000C6BA6" w:rsidP="000C6BA6">
      <w:pPr>
        <w:pStyle w:val="Reference"/>
        <w:spacing w:afterLines="0"/>
        <w:ind w:left="357" w:hanging="357"/>
        <w:rPr>
          <w:rFonts w:ascii="Cambria" w:hAnsi="Cambria"/>
          <w:sz w:val="20"/>
        </w:rPr>
      </w:pPr>
      <w:r w:rsidRPr="00AD6025">
        <w:rPr>
          <w:rFonts w:ascii="Cambria" w:hAnsi="Cambria"/>
          <w:sz w:val="20"/>
        </w:rPr>
        <w:t xml:space="preserve">Supranto, J. (2005). </w:t>
      </w:r>
      <w:r w:rsidRPr="00AD6025">
        <w:rPr>
          <w:rFonts w:ascii="Cambria" w:hAnsi="Cambria"/>
          <w:i/>
          <w:sz w:val="20"/>
        </w:rPr>
        <w:t>Pengukuran Tingkat Kepuasan Pelanggan Untuk Menaikkan Pangsa Pasar.</w:t>
      </w:r>
      <w:r w:rsidRPr="00AD6025">
        <w:rPr>
          <w:rFonts w:ascii="Cambria" w:hAnsi="Cambria"/>
          <w:sz w:val="20"/>
        </w:rPr>
        <w:t xml:space="preserve"> Edisi Pertama. Jakarta: Rineka Cipta.</w:t>
      </w:r>
    </w:p>
    <w:p w:rsidR="000C6BA6" w:rsidRPr="00AD6025" w:rsidRDefault="000C6BA6" w:rsidP="000C6BA6">
      <w:pPr>
        <w:pStyle w:val="Reference"/>
        <w:spacing w:afterLines="0"/>
        <w:ind w:left="357" w:hanging="357"/>
        <w:rPr>
          <w:rFonts w:ascii="Cambria" w:hAnsi="Cambria"/>
          <w:sz w:val="20"/>
        </w:rPr>
      </w:pPr>
      <w:r w:rsidRPr="00AD6025">
        <w:rPr>
          <w:rFonts w:ascii="Cambria" w:hAnsi="Cambria"/>
          <w:sz w:val="20"/>
        </w:rPr>
        <w:t xml:space="preserve">Supranto. (2011). </w:t>
      </w:r>
      <w:r w:rsidRPr="00AD6025">
        <w:rPr>
          <w:rFonts w:ascii="Cambria" w:hAnsi="Cambria"/>
          <w:i/>
          <w:sz w:val="20"/>
        </w:rPr>
        <w:t>Pengukuran tingkat Kepuasan Pelanggan untuk Menaikkan Pangsa Pasar.</w:t>
      </w:r>
      <w:r w:rsidRPr="00AD6025">
        <w:rPr>
          <w:rFonts w:ascii="Cambria" w:hAnsi="Cambria"/>
          <w:sz w:val="20"/>
        </w:rPr>
        <w:t xml:space="preserve"> Jakarta: PT Rineka Cipta.</w:t>
      </w:r>
    </w:p>
    <w:p w:rsidR="000C6BA6" w:rsidRPr="00AD6025" w:rsidRDefault="000C6BA6" w:rsidP="000C6BA6">
      <w:pPr>
        <w:pStyle w:val="Reference"/>
        <w:spacing w:afterLines="0"/>
        <w:ind w:left="357" w:hanging="357"/>
        <w:rPr>
          <w:rFonts w:ascii="Cambria" w:hAnsi="Cambria"/>
          <w:sz w:val="20"/>
        </w:rPr>
      </w:pPr>
      <w:r w:rsidRPr="00AD6025">
        <w:rPr>
          <w:rFonts w:ascii="Cambria" w:hAnsi="Cambria"/>
          <w:sz w:val="20"/>
        </w:rPr>
        <w:t xml:space="preserve">Supriyanto. (2010). </w:t>
      </w:r>
      <w:r w:rsidRPr="00AD6025">
        <w:rPr>
          <w:rFonts w:ascii="Cambria" w:hAnsi="Cambria"/>
          <w:i/>
          <w:sz w:val="20"/>
        </w:rPr>
        <w:t>Pemasaran Industri Jasa Kesehatan</w:t>
      </w:r>
      <w:r w:rsidRPr="00AD6025">
        <w:rPr>
          <w:rFonts w:ascii="Cambria" w:hAnsi="Cambria"/>
          <w:sz w:val="20"/>
        </w:rPr>
        <w:t>. Yogyakarta: CV Andi Offset.</w:t>
      </w:r>
    </w:p>
    <w:p w:rsidR="000C6BA6" w:rsidRPr="00AD6025" w:rsidRDefault="000C6BA6" w:rsidP="000C6BA6">
      <w:pPr>
        <w:spacing w:after="0" w:line="240" w:lineRule="auto"/>
        <w:ind w:left="284" w:hanging="284"/>
        <w:jc w:val="both"/>
        <w:rPr>
          <w:rFonts w:ascii="Cambria" w:hAnsi="Cambria" w:cs="Arial"/>
          <w:sz w:val="20"/>
          <w:szCs w:val="20"/>
        </w:rPr>
        <w:sectPr w:rsidR="000C6BA6" w:rsidRPr="00AD6025" w:rsidSect="00925405">
          <w:type w:val="continuous"/>
          <w:pgSz w:w="11906" w:h="16838" w:code="9"/>
          <w:pgMar w:top="1701" w:right="1701" w:bottom="1701" w:left="1701" w:header="709" w:footer="709" w:gutter="0"/>
          <w:cols w:num="2" w:space="708"/>
          <w:docGrid w:linePitch="360"/>
        </w:sectPr>
      </w:pPr>
    </w:p>
    <w:p w:rsidR="000C6BA6" w:rsidRPr="00AD6025" w:rsidRDefault="000C6BA6" w:rsidP="000C6BA6">
      <w:pPr>
        <w:spacing w:after="0" w:line="240" w:lineRule="auto"/>
        <w:jc w:val="both"/>
        <w:rPr>
          <w:rFonts w:ascii="Cambria" w:hAnsi="Cambria" w:cs="Arial"/>
          <w:b/>
          <w:sz w:val="20"/>
          <w:szCs w:val="20"/>
        </w:rPr>
      </w:pPr>
    </w:p>
    <w:p w:rsidR="000C6BA6" w:rsidRPr="00AD6025" w:rsidRDefault="000C6BA6" w:rsidP="000C6BA6">
      <w:pPr>
        <w:spacing w:after="0" w:line="240" w:lineRule="auto"/>
        <w:jc w:val="both"/>
        <w:rPr>
          <w:rFonts w:ascii="Cambria" w:hAnsi="Cambria" w:cs="Arial"/>
          <w:b/>
          <w:sz w:val="20"/>
          <w:szCs w:val="20"/>
        </w:rPr>
      </w:pPr>
    </w:p>
    <w:p w:rsidR="000C6BA6" w:rsidRPr="00AD6025" w:rsidRDefault="000C6BA6" w:rsidP="000C6BA6">
      <w:pPr>
        <w:spacing w:after="0" w:line="240" w:lineRule="auto"/>
        <w:jc w:val="both"/>
        <w:rPr>
          <w:rFonts w:ascii="Cambria" w:hAnsi="Cambria" w:cs="Arial"/>
          <w:b/>
          <w:sz w:val="20"/>
          <w:szCs w:val="20"/>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0C6BA6" w:rsidRPr="00664431" w:rsidRDefault="000C6BA6" w:rsidP="000C6BA6">
      <w:pPr>
        <w:spacing w:after="0" w:line="240" w:lineRule="auto"/>
        <w:jc w:val="both"/>
        <w:rPr>
          <w:rFonts w:ascii="Cambria" w:hAnsi="Cambria" w:cs="Arial"/>
          <w:b/>
          <w:sz w:val="20"/>
          <w:szCs w:val="18"/>
        </w:rPr>
      </w:pPr>
    </w:p>
    <w:p w:rsidR="00466C76" w:rsidRDefault="00466C76">
      <w:bookmarkStart w:id="7" w:name="_GoBack"/>
      <w:bookmarkEnd w:id="7"/>
    </w:p>
    <w:sectPr w:rsidR="00466C76" w:rsidSect="00925405">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A9C" w:rsidRDefault="00B83A9C">
      <w:pPr>
        <w:spacing w:after="0" w:line="240" w:lineRule="auto"/>
      </w:pPr>
      <w:r>
        <w:separator/>
      </w:r>
    </w:p>
  </w:endnote>
  <w:endnote w:type="continuationSeparator" w:id="0">
    <w:p w:rsidR="00B83A9C" w:rsidRDefault="00B8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95B" w:rsidRDefault="003F5DEF">
    <w:pPr>
      <w:pStyle w:val="Footer"/>
    </w:pPr>
    <w:r>
      <w:rPr>
        <w:noProof/>
        <w:lang w:val="id-ID" w:eastAsia="id-ID"/>
      </w:rPr>
      <mc:AlternateContent>
        <mc:Choice Requires="wps">
          <w:drawing>
            <wp:anchor distT="0" distB="0" distL="0" distR="0" simplePos="0" relativeHeight="251662336" behindDoc="0" locked="0" layoutInCell="1" allowOverlap="1">
              <wp:simplePos x="0" y="0"/>
              <wp:positionH relativeFrom="page">
                <wp:posOffset>6482080</wp:posOffset>
              </wp:positionH>
              <wp:positionV relativeFrom="page">
                <wp:posOffset>9827895</wp:posOffset>
              </wp:positionV>
              <wp:extent cx="328295" cy="271145"/>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271145"/>
                      </a:xfrm>
                      <a:prstGeom prst="rect">
                        <a:avLst/>
                      </a:prstGeom>
                      <a:solidFill>
                        <a:srgbClr val="000000"/>
                      </a:solidFill>
                      <a:ln>
                        <a:noFill/>
                      </a:ln>
                    </wps:spPr>
                    <wps:txbx>
                      <w:txbxContent>
                        <w:p w:rsidR="000A395B" w:rsidRPr="007906B4" w:rsidRDefault="000B221D" w:rsidP="007906B4">
                          <w:pPr>
                            <w:jc w:val="right"/>
                            <w:rPr>
                              <w:rFonts w:ascii="Cambria" w:hAnsi="Cambria"/>
                              <w:color w:val="FFFFFF"/>
                              <w:sz w:val="20"/>
                              <w:szCs w:val="28"/>
                            </w:rPr>
                          </w:pPr>
                          <w:r w:rsidRPr="007906B4">
                            <w:rPr>
                              <w:rFonts w:ascii="Cambria" w:hAnsi="Cambria"/>
                              <w:color w:val="FFFFFF"/>
                              <w:sz w:val="20"/>
                              <w:szCs w:val="28"/>
                            </w:rPr>
                            <w:fldChar w:fldCharType="begin"/>
                          </w:r>
                          <w:r w:rsidR="00584B80" w:rsidRPr="007906B4">
                            <w:rPr>
                              <w:rFonts w:ascii="Cambria" w:hAnsi="Cambria"/>
                              <w:color w:val="FFFFFF"/>
                              <w:sz w:val="20"/>
                              <w:szCs w:val="28"/>
                            </w:rPr>
                            <w:instrText xml:space="preserve"> PAGE   \* MERGEFORMAT </w:instrText>
                          </w:r>
                          <w:r w:rsidRPr="007906B4">
                            <w:rPr>
                              <w:rFonts w:ascii="Cambria" w:hAnsi="Cambria"/>
                              <w:color w:val="FFFFFF"/>
                              <w:sz w:val="20"/>
                              <w:szCs w:val="28"/>
                            </w:rPr>
                            <w:fldChar w:fldCharType="separate"/>
                          </w:r>
                          <w:r w:rsidR="00584B80">
                            <w:rPr>
                              <w:rFonts w:ascii="Cambria" w:hAnsi="Cambria"/>
                              <w:noProof/>
                              <w:color w:val="FFFFFF"/>
                              <w:sz w:val="20"/>
                              <w:szCs w:val="28"/>
                            </w:rPr>
                            <w:t>4</w:t>
                          </w:r>
                          <w:r w:rsidRPr="007906B4">
                            <w:rPr>
                              <w:rFonts w:ascii="Cambria" w:hAnsi="Cambria"/>
                              <w:noProof/>
                              <w:color w:val="FFFFFF"/>
                              <w:sz w:val="20"/>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510.4pt;margin-top:773.85pt;width:25.85pt;height:21.3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" fillcolor="black" stroked="f">
              <v:textbox>
                <w:txbxContent>
                  <w:p w:rsidR="000A395B" w:rsidRPr="007906B4" w:rsidRDefault="000B221D" w:rsidP="007906B4">
                    <w:pPr>
                      <w:jc w:val="right"/>
                      <w:rPr>
                        <w:rFonts w:ascii="Cambria" w:hAnsi="Cambria"/>
                        <w:color w:val="FFFFFF"/>
                        <w:sz w:val="20"/>
                        <w:szCs w:val="28"/>
                      </w:rPr>
                    </w:pPr>
                    <w:r w:rsidRPr="007906B4">
                      <w:rPr>
                        <w:rFonts w:ascii="Cambria" w:hAnsi="Cambria"/>
                        <w:color w:val="FFFFFF"/>
                        <w:sz w:val="20"/>
                        <w:szCs w:val="28"/>
                      </w:rPr>
                      <w:fldChar w:fldCharType="begin"/>
                    </w:r>
                    <w:r w:rsidR="00584B80" w:rsidRPr="007906B4">
                      <w:rPr>
                        <w:rFonts w:ascii="Cambria" w:hAnsi="Cambria"/>
                        <w:color w:val="FFFFFF"/>
                        <w:sz w:val="20"/>
                        <w:szCs w:val="28"/>
                      </w:rPr>
                      <w:instrText xml:space="preserve"> PAGE   \* MERGEFORMAT </w:instrText>
                    </w:r>
                    <w:r w:rsidRPr="007906B4">
                      <w:rPr>
                        <w:rFonts w:ascii="Cambria" w:hAnsi="Cambria"/>
                        <w:color w:val="FFFFFF"/>
                        <w:sz w:val="20"/>
                        <w:szCs w:val="28"/>
                      </w:rPr>
                      <w:fldChar w:fldCharType="separate"/>
                    </w:r>
                    <w:r w:rsidR="00584B80">
                      <w:rPr>
                        <w:rFonts w:ascii="Cambria" w:hAnsi="Cambria"/>
                        <w:noProof/>
                        <w:color w:val="FFFFFF"/>
                        <w:sz w:val="20"/>
                        <w:szCs w:val="28"/>
                      </w:rPr>
                      <w:t>4</w:t>
                    </w:r>
                    <w:r w:rsidRPr="007906B4">
                      <w:rPr>
                        <w:rFonts w:ascii="Cambria" w:hAnsi="Cambria"/>
                        <w:noProof/>
                        <w:color w:val="FFFFFF"/>
                        <w:sz w:val="20"/>
                        <w:szCs w:val="28"/>
                      </w:rPr>
                      <w:fldChar w:fldCharType="end"/>
                    </w:r>
                  </w:p>
                </w:txbxContent>
              </v:textbox>
              <w10:wrap type="square" anchorx="page" anchory="page"/>
            </v:rect>
          </w:pict>
        </mc:Fallback>
      </mc:AlternateContent>
    </w:r>
    <w:r>
      <w:rPr>
        <w:noProof/>
        <w:lang w:val="id-ID" w:eastAsia="id-ID"/>
      </w:rPr>
      <mc:AlternateContent>
        <mc:Choice Requires="wpg">
          <w:drawing>
            <wp:anchor distT="0" distB="0" distL="0" distR="0" simplePos="0" relativeHeight="251661312" behindDoc="0" locked="0" layoutInCell="1" allowOverlap="1">
              <wp:simplePos x="0" y="0"/>
              <wp:positionH relativeFrom="page">
                <wp:posOffset>1080135</wp:posOffset>
              </wp:positionH>
              <wp:positionV relativeFrom="page">
                <wp:posOffset>9827895</wp:posOffset>
              </wp:positionV>
              <wp:extent cx="5400040" cy="320040"/>
              <wp:effectExtent l="0" t="0" r="0" b="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20040"/>
                        <a:chOff x="0" y="0"/>
                        <a:chExt cx="5962650" cy="323851"/>
                      </a:xfrm>
                    </wpg:grpSpPr>
                    <wps:wsp>
                      <wps:cNvPr id="1131814256" name="Rectangle 38"/>
                      <wps:cNvSpPr>
                        <a:spLocks noChangeArrowheads="1"/>
                      </wps:cNvSpPr>
                      <wps:spPr bwMode="auto">
                        <a:xfrm>
                          <a:off x="19050" y="0"/>
                          <a:ext cx="5943600" cy="18826"/>
                        </a:xfrm>
                        <a:prstGeom prst="rect">
                          <a:avLst/>
                        </a:prstGeom>
                        <a:solidFill>
                          <a:srgbClr val="000000"/>
                        </a:solidFill>
                        <a:ln>
                          <a:noFill/>
                        </a:ln>
                      </wps:spPr>
                      <wps:bodyPr rot="0" vert="horz" wrap="square" lIns="91440" tIns="45720" rIns="91440" bIns="45720" anchor="ctr" anchorCtr="0" upright="1">
                        <a:noAutofit/>
                      </wps:bodyPr>
                    </wps:wsp>
                    <wps:wsp>
                      <wps:cNvPr id="94001746" name="Text Box 39"/>
                      <wps:cNvSpPr txBox="1">
                        <a:spLocks noChangeArrowheads="1"/>
                      </wps:cNvSpPr>
                      <wps:spPr bwMode="auto">
                        <a:xfrm>
                          <a:off x="0" y="66676"/>
                          <a:ext cx="5943600" cy="257175"/>
                        </a:xfrm>
                        <a:prstGeom prst="rect">
                          <a:avLst/>
                        </a:prstGeom>
                        <a:noFill/>
                        <a:ln>
                          <a:noFill/>
                        </a:ln>
                      </wps:spPr>
                      <wps:txbx>
                        <w:txbxContent>
                          <w:p w:rsidR="000A395B" w:rsidRPr="004B0DD1" w:rsidRDefault="00584B80">
                            <w:pPr>
                              <w:jc w:val="right"/>
                              <w:rPr>
                                <w:color w:val="7F7F7F"/>
                              </w:rPr>
                            </w:pPr>
                            <w:r>
                              <w:t xml:space="preserve">     </w:t>
                            </w:r>
                          </w:p>
                          <w:p w:rsidR="000A395B" w:rsidRPr="004B0DD1" w:rsidRDefault="000A395B">
                            <w:pPr>
                              <w:jc w:val="right"/>
                              <w:rPr>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id="Group 5" o:spid="_x0000_s1027" style="position:absolute;margin-left:85.05pt;margin-top:773.85pt;width:425.2pt;height:25.2pt;z-index:251661312;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" fillcolor="black" stroked="f"/>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" filled="f" stroked="f">
                <v:textbox inset=",,,0">
                  <w:txbxContent>
                    <w:p w:rsidR="000A395B" w:rsidRPr="004B0DD1" w:rsidRDefault="00584B80">
                      <w:pPr>
                        <w:jc w:val="right"/>
                        <w:rPr>
                          <w:color w:val="7F7F7F"/>
                        </w:rPr>
                      </w:pPr>
                      <w:r>
                        <w:t xml:space="preserve">     </w:t>
                      </w:r>
                    </w:p>
                    <w:p w:rsidR="000A395B" w:rsidRPr="004B0DD1" w:rsidRDefault="000A395B">
                      <w:pPr>
                        <w:jc w:val="right"/>
                        <w:rPr>
                          <w:color w:val="808080"/>
                        </w:rPr>
                      </w:pPr>
                    </w:p>
                  </w:txbxContent>
                </v:textbox>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95B" w:rsidRDefault="003F5DEF">
    <w:pPr>
      <w:pStyle w:val="Footer"/>
    </w:pPr>
    <w:r>
      <w:rPr>
        <w:noProof/>
        <w:lang w:val="id-ID" w:eastAsia="id-ID"/>
      </w:rPr>
      <mc:AlternateContent>
        <mc:Choice Requires="wps">
          <w:drawing>
            <wp:anchor distT="0" distB="0" distL="0" distR="0" simplePos="0" relativeHeight="251659264" behindDoc="0" locked="0" layoutInCell="1" allowOverlap="1">
              <wp:simplePos x="0" y="0"/>
              <wp:positionH relativeFrom="page">
                <wp:posOffset>6480175</wp:posOffset>
              </wp:positionH>
              <wp:positionV relativeFrom="page">
                <wp:posOffset>9827895</wp:posOffset>
              </wp:positionV>
              <wp:extent cx="328295" cy="271145"/>
              <wp:effectExtent l="0" t="0" r="0" b="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271145"/>
                      </a:xfrm>
                      <a:prstGeom prst="rect">
                        <a:avLst/>
                      </a:prstGeom>
                      <a:solidFill>
                        <a:srgbClr val="000000"/>
                      </a:solidFill>
                      <a:ln>
                        <a:noFill/>
                      </a:ln>
                    </wps:spPr>
                    <wps:txbx>
                      <w:txbxContent>
                        <w:p w:rsidR="000A395B" w:rsidRPr="007906B4" w:rsidRDefault="000B221D">
                          <w:pPr>
                            <w:jc w:val="right"/>
                            <w:rPr>
                              <w:rFonts w:ascii="Cambria" w:hAnsi="Cambria"/>
                              <w:color w:val="FFFFFF"/>
                              <w:sz w:val="20"/>
                              <w:szCs w:val="28"/>
                            </w:rPr>
                          </w:pPr>
                          <w:r w:rsidRPr="007906B4">
                            <w:rPr>
                              <w:rFonts w:ascii="Cambria" w:hAnsi="Cambria"/>
                              <w:color w:val="FFFFFF"/>
                              <w:sz w:val="20"/>
                              <w:szCs w:val="28"/>
                            </w:rPr>
                            <w:fldChar w:fldCharType="begin"/>
                          </w:r>
                          <w:r w:rsidR="00584B80" w:rsidRPr="007906B4">
                            <w:rPr>
                              <w:rFonts w:ascii="Cambria" w:hAnsi="Cambria"/>
                              <w:color w:val="FFFFFF"/>
                              <w:sz w:val="20"/>
                              <w:szCs w:val="28"/>
                            </w:rPr>
                            <w:instrText xml:space="preserve"> PAGE   \* MERGEFORMAT </w:instrText>
                          </w:r>
                          <w:r w:rsidRPr="007906B4">
                            <w:rPr>
                              <w:rFonts w:ascii="Cambria" w:hAnsi="Cambria"/>
                              <w:color w:val="FFFFFF"/>
                              <w:sz w:val="20"/>
                              <w:szCs w:val="28"/>
                            </w:rPr>
                            <w:fldChar w:fldCharType="separate"/>
                          </w:r>
                          <w:r w:rsidR="003F5DEF">
                            <w:rPr>
                              <w:rFonts w:ascii="Cambria" w:hAnsi="Cambria"/>
                              <w:noProof/>
                              <w:color w:val="FFFFFF"/>
                              <w:sz w:val="20"/>
                              <w:szCs w:val="28"/>
                            </w:rPr>
                            <w:t>10</w:t>
                          </w:r>
                          <w:r w:rsidRPr="007906B4">
                            <w:rPr>
                              <w:rFonts w:ascii="Cambria" w:hAnsi="Cambria"/>
                              <w:noProof/>
                              <w:color w:val="FFFFFF"/>
                              <w:sz w:val="20"/>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margin-left:510.25pt;margin-top:773.85pt;width:25.85pt;height:2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" fillcolor="black" stroked="f">
              <v:textbox>
                <w:txbxContent>
                  <w:p w:rsidR="000A395B" w:rsidRPr="007906B4" w:rsidRDefault="000B221D">
                    <w:pPr>
                      <w:jc w:val="right"/>
                      <w:rPr>
                        <w:rFonts w:ascii="Cambria" w:hAnsi="Cambria"/>
                        <w:color w:val="FFFFFF"/>
                        <w:sz w:val="20"/>
                        <w:szCs w:val="28"/>
                      </w:rPr>
                    </w:pPr>
                    <w:r w:rsidRPr="007906B4">
                      <w:rPr>
                        <w:rFonts w:ascii="Cambria" w:hAnsi="Cambria"/>
                        <w:color w:val="FFFFFF"/>
                        <w:sz w:val="20"/>
                        <w:szCs w:val="28"/>
                      </w:rPr>
                      <w:fldChar w:fldCharType="begin"/>
                    </w:r>
                    <w:r w:rsidR="00584B80" w:rsidRPr="007906B4">
                      <w:rPr>
                        <w:rFonts w:ascii="Cambria" w:hAnsi="Cambria"/>
                        <w:color w:val="FFFFFF"/>
                        <w:sz w:val="20"/>
                        <w:szCs w:val="28"/>
                      </w:rPr>
                      <w:instrText xml:space="preserve"> PAGE   \* MERGEFORMAT </w:instrText>
                    </w:r>
                    <w:r w:rsidRPr="007906B4">
                      <w:rPr>
                        <w:rFonts w:ascii="Cambria" w:hAnsi="Cambria"/>
                        <w:color w:val="FFFFFF"/>
                        <w:sz w:val="20"/>
                        <w:szCs w:val="28"/>
                      </w:rPr>
                      <w:fldChar w:fldCharType="separate"/>
                    </w:r>
                    <w:r w:rsidR="003F5DEF">
                      <w:rPr>
                        <w:rFonts w:ascii="Cambria" w:hAnsi="Cambria"/>
                        <w:noProof/>
                        <w:color w:val="FFFFFF"/>
                        <w:sz w:val="20"/>
                        <w:szCs w:val="28"/>
                      </w:rPr>
                      <w:t>10</w:t>
                    </w:r>
                    <w:r w:rsidRPr="007906B4">
                      <w:rPr>
                        <w:rFonts w:ascii="Cambria" w:hAnsi="Cambria"/>
                        <w:noProof/>
                        <w:color w:val="FFFFFF"/>
                        <w:sz w:val="20"/>
                        <w:szCs w:val="28"/>
                      </w:rPr>
                      <w:fldChar w:fldCharType="end"/>
                    </w:r>
                  </w:p>
                </w:txbxContent>
              </v:textbox>
              <w10:wrap type="square" anchorx="page" anchory="page"/>
            </v:rect>
          </w:pict>
        </mc:Fallback>
      </mc:AlternateContent>
    </w:r>
    <w:r>
      <w:rPr>
        <w:noProof/>
        <w:lang w:val="id-ID" w:eastAsia="id-ID"/>
      </w:rPr>
      <mc:AlternateContent>
        <mc:Choice Requires="wpg">
          <w:drawing>
            <wp:anchor distT="0" distB="0" distL="0" distR="0" simplePos="0" relativeHeight="251660288" behindDoc="0" locked="0" layoutInCell="1" allowOverlap="1">
              <wp:simplePos x="0" y="0"/>
              <wp:positionH relativeFrom="page">
                <wp:posOffset>1080135</wp:posOffset>
              </wp:positionH>
              <wp:positionV relativeFrom="page">
                <wp:posOffset>9827895</wp:posOffset>
              </wp:positionV>
              <wp:extent cx="5395595" cy="320040"/>
              <wp:effectExtent l="3810" t="0" r="635" b="0"/>
              <wp:wrapSquare wrapText="bothSides"/>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5595" cy="320040"/>
                        <a:chOff x="0" y="0"/>
                        <a:chExt cx="59626" cy="3238"/>
                      </a:xfrm>
                    </wpg:grpSpPr>
                    <wps:wsp>
                      <wps:cNvPr id="2" name="Rectangle 38"/>
                      <wps:cNvSpPr>
                        <a:spLocks noChangeArrowheads="1"/>
                      </wps:cNvSpPr>
                      <wps:spPr bwMode="auto">
                        <a:xfrm>
                          <a:off x="190" y="0"/>
                          <a:ext cx="59436" cy="18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 name="Text Box 39"/>
                      <wps:cNvSpPr txBox="1">
                        <a:spLocks noChangeArrowheads="1"/>
                      </wps:cNvSpPr>
                      <wps:spPr bwMode="auto">
                        <a:xfrm>
                          <a:off x="0" y="666"/>
                          <a:ext cx="59436"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A395B" w:rsidRPr="004B0DD1" w:rsidRDefault="000A395B">
                            <w:pPr>
                              <w:jc w:val="right"/>
                              <w:rPr>
                                <w:color w:val="7F7F7F"/>
                              </w:rPr>
                            </w:pPr>
                          </w:p>
                          <w:p w:rsidR="000A395B" w:rsidRPr="004B0DD1" w:rsidRDefault="000A395B">
                            <w:pPr>
                              <w:jc w:val="right"/>
                              <w:rPr>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id="Group 3" o:spid="_x0000_s1031" style="position:absolute;margin-left:85.05pt;margin-top:773.85pt;width:424.85pt;height:25.2pt;z-index:251660288;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" fillcolor="black" stroked="f" strokeweight="1pt"/>
              <v:shapetype id="_x0000_t202" coordsize="21600,21600" o:spt="202" path="m,l,21600r21600,l21600,xe">
                <v:stroke joinstyle="miter"/>
                <v:path gradientshapeok="t" o:connecttype="rect"/>
              </v:shapetype>
              <v:shape id="Text Box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rsidR="000A395B" w:rsidRPr="004B0DD1" w:rsidRDefault="000A395B">
                      <w:pPr>
                        <w:jc w:val="right"/>
                        <w:rPr>
                          <w:color w:val="7F7F7F"/>
                        </w:rPr>
                      </w:pPr>
                    </w:p>
                    <w:p w:rsidR="000A395B" w:rsidRPr="004B0DD1" w:rsidRDefault="000A395B">
                      <w:pPr>
                        <w:jc w:val="right"/>
                        <w:rPr>
                          <w:color w:val="808080"/>
                        </w:rPr>
                      </w:pPr>
                    </w:p>
                  </w:txbxContent>
                </v:textbox>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A9C" w:rsidRDefault="00B83A9C">
      <w:pPr>
        <w:spacing w:after="0" w:line="240" w:lineRule="auto"/>
      </w:pPr>
      <w:r>
        <w:separator/>
      </w:r>
    </w:p>
  </w:footnote>
  <w:footnote w:type="continuationSeparator" w:id="0">
    <w:p w:rsidR="00B83A9C" w:rsidRDefault="00B83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95B" w:rsidRDefault="00584B80" w:rsidP="00BF2BA4">
    <w:pPr>
      <w:pStyle w:val="Header"/>
      <w:spacing w:after="0"/>
      <w:rPr>
        <w:rFonts w:ascii="Times New Roman" w:hAnsi="Times New Roman"/>
        <w:sz w:val="20"/>
        <w:szCs w:val="20"/>
      </w:rPr>
    </w:pPr>
    <w:r w:rsidRPr="002F5696">
      <w:rPr>
        <w:rFonts w:ascii="Times New Roman" w:hAnsi="Times New Roman"/>
        <w:sz w:val="20"/>
        <w:szCs w:val="20"/>
      </w:rPr>
      <w:t>SMART TECHNO</w:t>
    </w:r>
    <w:r>
      <w:rPr>
        <w:rFonts w:ascii="Times New Roman" w:hAnsi="Times New Roman"/>
        <w:sz w:val="20"/>
        <w:szCs w:val="20"/>
      </w:rPr>
      <w:t xml:space="preserve"> (Smart Technology, Informatic, and Technopreneurship)</w:t>
    </w:r>
    <w:r>
      <w:rPr>
        <w:rFonts w:ascii="Times New Roman" w:hAnsi="Times New Roman"/>
        <w:sz w:val="20"/>
        <w:szCs w:val="20"/>
      </w:rPr>
      <w:tab/>
      <w:t>eISSN 2541-0679</w:t>
    </w:r>
  </w:p>
  <w:p w:rsidR="000A395B" w:rsidRDefault="00584B80" w:rsidP="00BF2BA4">
    <w:pPr>
      <w:pStyle w:val="Header"/>
      <w:spacing w:after="0"/>
      <w:rPr>
        <w:rFonts w:ascii="Times New Roman" w:hAnsi="Times New Roman"/>
        <w:sz w:val="20"/>
        <w:szCs w:val="20"/>
      </w:rPr>
    </w:pPr>
    <w:r w:rsidRPr="00B9194E">
      <w:rPr>
        <w:rFonts w:ascii="Times New Roman" w:hAnsi="Times New Roman"/>
        <w:sz w:val="20"/>
        <w:szCs w:val="20"/>
      </w:rPr>
      <w:t>Vol. x No. x, Bulan Tahun, hlm. xx – xx</w:t>
    </w:r>
  </w:p>
  <w:p w:rsidR="000A395B" w:rsidRPr="00B9194E" w:rsidRDefault="000A395B" w:rsidP="00BF2BA4">
    <w:pPr>
      <w:pStyle w:val="Header"/>
      <w:spacing w:after="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95B" w:rsidRPr="00664431" w:rsidRDefault="00584B80" w:rsidP="00B9194E">
    <w:pPr>
      <w:pStyle w:val="Header"/>
      <w:spacing w:after="0"/>
      <w:rPr>
        <w:rFonts w:ascii="Cambria" w:hAnsi="Cambria" w:cs="Arial"/>
        <w:sz w:val="20"/>
        <w:szCs w:val="20"/>
      </w:rPr>
    </w:pPr>
    <w:r w:rsidRPr="00664431">
      <w:rPr>
        <w:rFonts w:ascii="Cambria" w:hAnsi="Cambria" w:cs="Arial"/>
        <w:sz w:val="20"/>
        <w:szCs w:val="20"/>
      </w:rPr>
      <w:t>SMART TECHNO (Smart Technology, Informatic, and Technopreneurship)</w:t>
    </w:r>
    <w:r w:rsidRPr="00664431">
      <w:rPr>
        <w:rFonts w:ascii="Cambria" w:hAnsi="Cambria" w:cs="Arial"/>
        <w:sz w:val="20"/>
        <w:szCs w:val="20"/>
      </w:rPr>
      <w:tab/>
      <w:t>eISSN 2541-0679</w:t>
    </w:r>
  </w:p>
  <w:p w:rsidR="000A395B" w:rsidRDefault="009A0040" w:rsidP="00B9194E">
    <w:pPr>
      <w:pStyle w:val="Header"/>
      <w:spacing w:after="0"/>
      <w:rPr>
        <w:rFonts w:ascii="Cambria" w:hAnsi="Cambria" w:cs="Arial"/>
        <w:sz w:val="20"/>
        <w:szCs w:val="20"/>
      </w:rPr>
    </w:pPr>
    <w:r>
      <w:rPr>
        <w:rFonts w:ascii="Cambria" w:hAnsi="Cambria" w:cs="Arial"/>
        <w:sz w:val="20"/>
        <w:szCs w:val="20"/>
      </w:rPr>
      <w:t>Vol. 6 No. 1, Februari 2024, hlm. 10 – 13</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7"/>
    </w:tblGrid>
    <w:tr w:rsidR="00560C5E" w:rsidRPr="003412CA" w:rsidTr="003412CA">
      <w:trPr>
        <w:trHeight w:val="269"/>
      </w:trPr>
      <w:tc>
        <w:tcPr>
          <w:tcW w:w="9517" w:type="dxa"/>
          <w:tcBorders>
            <w:top w:val="nil"/>
            <w:left w:val="nil"/>
            <w:bottom w:val="thickThinSmallGap" w:sz="18" w:space="0" w:color="auto"/>
            <w:right w:val="nil"/>
          </w:tcBorders>
          <w:shd w:val="clear" w:color="auto" w:fill="auto"/>
        </w:tcPr>
        <w:p w:rsidR="000A395B" w:rsidRPr="003412CA" w:rsidRDefault="000A395B" w:rsidP="003412CA">
          <w:pPr>
            <w:pStyle w:val="Header"/>
            <w:spacing w:after="0"/>
            <w:rPr>
              <w:rFonts w:ascii="Cambria" w:hAnsi="Cambria" w:cs="Arial"/>
              <w:sz w:val="20"/>
              <w:szCs w:val="20"/>
            </w:rPr>
          </w:pPr>
          <w:bookmarkStart w:id="0" w:name="_Hlk120097190"/>
          <w:bookmarkStart w:id="1" w:name="_Hlk120097199"/>
          <w:bookmarkStart w:id="2" w:name="_Hlk120097200"/>
          <w:bookmarkStart w:id="3" w:name="_Hlk120097208"/>
          <w:bookmarkStart w:id="4" w:name="_Hlk120097209"/>
          <w:bookmarkStart w:id="5" w:name="_Hlk120097217"/>
          <w:bookmarkStart w:id="6" w:name="_Hlk120097218"/>
        </w:p>
      </w:tc>
    </w:tr>
    <w:bookmarkEnd w:id="0"/>
    <w:bookmarkEnd w:id="1"/>
    <w:bookmarkEnd w:id="2"/>
    <w:bookmarkEnd w:id="3"/>
    <w:bookmarkEnd w:id="4"/>
    <w:bookmarkEnd w:id="5"/>
    <w:bookmarkEnd w:id="6"/>
  </w:tbl>
  <w:p w:rsidR="000A395B" w:rsidRPr="00664431" w:rsidRDefault="000A395B" w:rsidP="00B9194E">
    <w:pPr>
      <w:pStyle w:val="Header"/>
      <w:spacing w:after="0"/>
      <w:rPr>
        <w:rFonts w:ascii="Cambria" w:hAnsi="Cambr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75D8"/>
    <w:multiLevelType w:val="hybridMultilevel"/>
    <w:tmpl w:val="6958BCB2"/>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164A42FC"/>
    <w:multiLevelType w:val="hybridMultilevel"/>
    <w:tmpl w:val="22BAA990"/>
    <w:lvl w:ilvl="0" w:tplc="EA00AED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77A7"/>
    <w:multiLevelType w:val="hybridMultilevel"/>
    <w:tmpl w:val="4F9A2B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413E31"/>
    <w:multiLevelType w:val="hybridMultilevel"/>
    <w:tmpl w:val="61905DE2"/>
    <w:lvl w:ilvl="0" w:tplc="254ACB6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E5F8F"/>
    <w:multiLevelType w:val="hybridMultilevel"/>
    <w:tmpl w:val="91E441F0"/>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5B54387"/>
    <w:multiLevelType w:val="hybridMultilevel"/>
    <w:tmpl w:val="1644AF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23D51EF"/>
    <w:multiLevelType w:val="hybridMultilevel"/>
    <w:tmpl w:val="339C5E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2EB35FD"/>
    <w:multiLevelType w:val="hybridMultilevel"/>
    <w:tmpl w:val="F328016E"/>
    <w:lvl w:ilvl="0" w:tplc="99469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C1865"/>
    <w:multiLevelType w:val="hybridMultilevel"/>
    <w:tmpl w:val="3E825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num w:numId="1">
    <w:abstractNumId w:val="6"/>
  </w:num>
  <w:num w:numId="2">
    <w:abstractNumId w:val="9"/>
  </w:num>
  <w:num w:numId="3">
    <w:abstractNumId w:val="0"/>
  </w:num>
  <w:num w:numId="4">
    <w:abstractNumId w:val="7"/>
  </w:num>
  <w:num w:numId="5">
    <w:abstractNumId w:val="3"/>
  </w:num>
  <w:num w:numId="6">
    <w:abstractNumId w:val="8"/>
  </w:num>
  <w:num w:numId="7">
    <w:abstractNumId w:val="1"/>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A6"/>
    <w:rsid w:val="000A395B"/>
    <w:rsid w:val="000A3EAE"/>
    <w:rsid w:val="000B221D"/>
    <w:rsid w:val="000C6452"/>
    <w:rsid w:val="000C6BA6"/>
    <w:rsid w:val="000D16D4"/>
    <w:rsid w:val="000D4A9E"/>
    <w:rsid w:val="000F021F"/>
    <w:rsid w:val="002A2223"/>
    <w:rsid w:val="002E5B35"/>
    <w:rsid w:val="003211D0"/>
    <w:rsid w:val="00375D9D"/>
    <w:rsid w:val="003F5DEF"/>
    <w:rsid w:val="00466C76"/>
    <w:rsid w:val="0047605A"/>
    <w:rsid w:val="00523548"/>
    <w:rsid w:val="0054281C"/>
    <w:rsid w:val="00584B80"/>
    <w:rsid w:val="0065742E"/>
    <w:rsid w:val="007545C3"/>
    <w:rsid w:val="007926BE"/>
    <w:rsid w:val="007C59AF"/>
    <w:rsid w:val="00840902"/>
    <w:rsid w:val="008D122F"/>
    <w:rsid w:val="00925405"/>
    <w:rsid w:val="009A0040"/>
    <w:rsid w:val="00A37EDF"/>
    <w:rsid w:val="00B83A9C"/>
    <w:rsid w:val="00BB302A"/>
    <w:rsid w:val="00BE5FDC"/>
    <w:rsid w:val="00C42BC2"/>
    <w:rsid w:val="00C722EF"/>
    <w:rsid w:val="00CC13FA"/>
    <w:rsid w:val="00E166C6"/>
    <w:rsid w:val="00F32979"/>
    <w:rsid w:val="00F77BA5"/>
    <w:rsid w:val="00FA1F65"/>
    <w:rsid w:val="00FB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96CD1"/>
  <w15:docId w15:val="{1513B441-45B0-47C7-A50A-AE992FCB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BA6"/>
    <w:rPr>
      <w:rFonts w:ascii="Calibri" w:eastAsia="Calibri" w:hAnsi="Calibri" w:cs="Times New Roman"/>
      <w:kern w:val="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6BA6"/>
    <w:rPr>
      <w:color w:val="0563C1"/>
      <w:u w:val="single"/>
    </w:rPr>
  </w:style>
  <w:style w:type="paragraph" w:styleId="Header">
    <w:name w:val="header"/>
    <w:basedOn w:val="Normal"/>
    <w:link w:val="HeaderChar"/>
    <w:uiPriority w:val="99"/>
    <w:unhideWhenUsed/>
    <w:rsid w:val="000C6BA6"/>
    <w:pPr>
      <w:tabs>
        <w:tab w:val="center" w:pos="4680"/>
        <w:tab w:val="right" w:pos="9360"/>
      </w:tabs>
    </w:pPr>
  </w:style>
  <w:style w:type="character" w:customStyle="1" w:styleId="HeaderChar">
    <w:name w:val="Header Char"/>
    <w:basedOn w:val="DefaultParagraphFont"/>
    <w:link w:val="Header"/>
    <w:uiPriority w:val="99"/>
    <w:rsid w:val="000C6BA6"/>
    <w:rPr>
      <w:rFonts w:ascii="Calibri" w:eastAsia="Calibri" w:hAnsi="Calibri" w:cs="Times New Roman"/>
      <w:kern w:val="0"/>
      <w:lang w:val="en-AU"/>
    </w:rPr>
  </w:style>
  <w:style w:type="paragraph" w:styleId="Footer">
    <w:name w:val="footer"/>
    <w:basedOn w:val="Normal"/>
    <w:link w:val="FooterChar"/>
    <w:uiPriority w:val="99"/>
    <w:unhideWhenUsed/>
    <w:rsid w:val="000C6BA6"/>
    <w:pPr>
      <w:tabs>
        <w:tab w:val="center" w:pos="4680"/>
        <w:tab w:val="right" w:pos="9360"/>
      </w:tabs>
    </w:pPr>
  </w:style>
  <w:style w:type="character" w:customStyle="1" w:styleId="FooterChar">
    <w:name w:val="Footer Char"/>
    <w:basedOn w:val="DefaultParagraphFont"/>
    <w:link w:val="Footer"/>
    <w:uiPriority w:val="99"/>
    <w:rsid w:val="000C6BA6"/>
    <w:rPr>
      <w:rFonts w:ascii="Calibri" w:eastAsia="Calibri" w:hAnsi="Calibri" w:cs="Times New Roman"/>
      <w:kern w:val="0"/>
      <w:lang w:val="en-AU"/>
    </w:rPr>
  </w:style>
  <w:style w:type="paragraph" w:styleId="NormalWeb">
    <w:name w:val="Normal (Web)"/>
    <w:basedOn w:val="Normal"/>
    <w:unhideWhenUsed/>
    <w:rsid w:val="000C6BA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eference">
    <w:name w:val="Reference"/>
    <w:basedOn w:val="Normal"/>
    <w:rsid w:val="000C6BA6"/>
    <w:pPr>
      <w:numPr>
        <w:numId w:val="2"/>
      </w:numPr>
      <w:spacing w:afterLines="400" w:line="240" w:lineRule="auto"/>
      <w:jc w:val="both"/>
    </w:pPr>
    <w:rPr>
      <w:rFonts w:ascii="Times New Roman" w:eastAsia="MS Mincho" w:hAnsi="Times New Roman"/>
      <w:sz w:val="18"/>
      <w:szCs w:val="20"/>
      <w:lang w:val="en-US"/>
    </w:rPr>
  </w:style>
  <w:style w:type="paragraph" w:styleId="ListParagraph">
    <w:name w:val="List Paragraph"/>
    <w:aliases w:val="Body of text,List Paragraph1,Colorful List - Accent 11,Body of text+1,Body of text+2,Body of text+3,List Paragraph11,rpp3,Medium Grid 1 - Accent 21,HEADING 1,Body of textCxSp,soal jawab"/>
    <w:basedOn w:val="Normal"/>
    <w:link w:val="ListParagraphChar"/>
    <w:uiPriority w:val="34"/>
    <w:qFormat/>
    <w:rsid w:val="000C6BA6"/>
    <w:pPr>
      <w:spacing w:after="0" w:line="240" w:lineRule="auto"/>
      <w:ind w:left="720"/>
      <w:contextualSpacing/>
    </w:pPr>
    <w:rPr>
      <w:rFonts w:eastAsia="Times New Roman"/>
      <w:szCs w:val="20"/>
      <w:lang w:val="en-US"/>
    </w:rPr>
  </w:style>
  <w:style w:type="character" w:customStyle="1" w:styleId="ListParagraphChar">
    <w:name w:val="List Paragraph Char"/>
    <w:aliases w:val="Body of text Char,List Paragraph1 Char,Colorful List - Accent 11 Char,Body of text+1 Char,Body of text+2 Char,Body of text+3 Char,List Paragraph11 Char,rpp3 Char,Medium Grid 1 - Accent 21 Char,HEADING 1 Char,Body of textCxSp Char"/>
    <w:link w:val="ListParagraph"/>
    <w:uiPriority w:val="34"/>
    <w:qFormat/>
    <w:locked/>
    <w:rsid w:val="000C6BA6"/>
    <w:rPr>
      <w:rFonts w:ascii="Calibri" w:eastAsia="Times New Roman" w:hAnsi="Calibri" w:cs="Times New Roman"/>
      <w:kern w:val="0"/>
      <w:szCs w:val="20"/>
    </w:rPr>
  </w:style>
  <w:style w:type="character" w:styleId="PlaceholderText">
    <w:name w:val="Placeholder Text"/>
    <w:basedOn w:val="DefaultParagraphFont"/>
    <w:uiPriority w:val="99"/>
    <w:semiHidden/>
    <w:rsid w:val="000C6BA6"/>
    <w:rPr>
      <w:color w:val="666666"/>
    </w:rPr>
  </w:style>
  <w:style w:type="paragraph" w:styleId="BalloonText">
    <w:name w:val="Balloon Text"/>
    <w:basedOn w:val="Normal"/>
    <w:link w:val="BalloonTextChar"/>
    <w:uiPriority w:val="99"/>
    <w:semiHidden/>
    <w:unhideWhenUsed/>
    <w:rsid w:val="00BB3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02A"/>
    <w:rPr>
      <w:rFonts w:ascii="Tahoma" w:eastAsia="Calibri" w:hAnsi="Tahoma" w:cs="Tahoma"/>
      <w:kern w:val="0"/>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deefelin@gmail.com"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Agustinus yasvin</dc:creator>
  <cp:keywords/>
  <dc:description/>
  <cp:lastModifiedBy>ASUS</cp:lastModifiedBy>
  <cp:revision>2</cp:revision>
  <dcterms:created xsi:type="dcterms:W3CDTF">2024-02-20T03:42:00Z</dcterms:created>
  <dcterms:modified xsi:type="dcterms:W3CDTF">2024-02-20T03:42:00Z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0ebdd307d098a5c3b2055c476e5b09ff741ddfbcd93a6d8b9b6e6aa52863439f</vt:lpwstr>
  </property>
</Properties>
</file>